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6A" w:rsidRPr="00541EC3" w:rsidRDefault="000B636A" w:rsidP="004E0DDC">
      <w:pPr>
        <w:pStyle w:val="a5"/>
        <w:shd w:val="clear" w:color="auto" w:fill="FFFFFF"/>
        <w:bidi/>
        <w:spacing w:before="0" w:beforeAutospacing="0" w:after="150" w:afterAutospacing="0" w:line="360" w:lineRule="auto"/>
        <w:textAlignment w:val="top"/>
        <w:rPr>
          <w:rFonts w:ascii="Arial" w:hAnsi="Arial" w:cs="Arial"/>
          <w:b/>
          <w:bCs/>
          <w:color w:val="000000"/>
          <w:sz w:val="28"/>
          <w:szCs w:val="28"/>
          <w:rtl/>
        </w:rPr>
      </w:pPr>
      <w:bookmarkStart w:id="0" w:name="_GoBack"/>
      <w:r w:rsidRPr="00541EC3">
        <w:rPr>
          <w:rFonts w:ascii="Arial" w:hAnsi="Arial" w:cs="Arial" w:hint="cs"/>
          <w:b/>
          <w:bCs/>
          <w:color w:val="000000"/>
          <w:sz w:val="28"/>
          <w:szCs w:val="28"/>
          <w:rtl/>
        </w:rPr>
        <w:t xml:space="preserve">كلمة رئيس قسم </w:t>
      </w:r>
      <w:r w:rsidR="004E0DDC" w:rsidRPr="00541EC3">
        <w:rPr>
          <w:rFonts w:ascii="Arial" w:hAnsi="Arial" w:cs="Arial" w:hint="cs"/>
          <w:b/>
          <w:bCs/>
          <w:color w:val="000000"/>
          <w:sz w:val="28"/>
          <w:szCs w:val="28"/>
          <w:rtl/>
        </w:rPr>
        <w:t>هندسة الميكانيكا</w:t>
      </w:r>
      <w:r w:rsidRPr="00541EC3">
        <w:rPr>
          <w:rFonts w:ascii="Arial" w:hAnsi="Arial" w:cs="Arial" w:hint="cs"/>
          <w:b/>
          <w:bCs/>
          <w:color w:val="000000"/>
          <w:sz w:val="28"/>
          <w:szCs w:val="28"/>
          <w:rtl/>
        </w:rPr>
        <w:t xml:space="preserve"> البحرية </w:t>
      </w:r>
    </w:p>
    <w:bookmarkEnd w:id="0"/>
    <w:p w:rsidR="000B636A" w:rsidRPr="000B636A" w:rsidRDefault="000B636A" w:rsidP="00676B65">
      <w:pPr>
        <w:pStyle w:val="a5"/>
        <w:shd w:val="clear" w:color="auto" w:fill="FFFFFF"/>
        <w:bidi/>
        <w:spacing w:before="0" w:beforeAutospacing="0" w:after="150" w:afterAutospacing="0" w:line="360" w:lineRule="auto"/>
        <w:jc w:val="both"/>
        <w:textAlignment w:val="top"/>
        <w:rPr>
          <w:rFonts w:ascii="Arial" w:hAnsi="Arial" w:cs="Arial"/>
          <w:color w:val="333333"/>
          <w:sz w:val="28"/>
          <w:szCs w:val="28"/>
          <w:rtl/>
        </w:rPr>
      </w:pPr>
      <w:r w:rsidRPr="000B636A">
        <w:rPr>
          <w:rFonts w:ascii="Arial" w:hAnsi="Arial" w:cs="Arial"/>
          <w:color w:val="000000"/>
          <w:sz w:val="28"/>
          <w:szCs w:val="28"/>
          <w:rtl/>
        </w:rPr>
        <w:t>تطل ليبيا</w:t>
      </w:r>
      <w:r w:rsidRPr="000B636A">
        <w:rPr>
          <w:rFonts w:ascii="Arial" w:hAnsi="Arial" w:cs="Arial" w:hint="cs"/>
          <w:color w:val="000000"/>
          <w:sz w:val="28"/>
          <w:szCs w:val="28"/>
          <w:rtl/>
        </w:rPr>
        <w:t xml:space="preserve"> </w:t>
      </w:r>
      <w:r w:rsidRPr="000B636A">
        <w:rPr>
          <w:rFonts w:ascii="Arial" w:hAnsi="Arial" w:cs="Arial"/>
          <w:color w:val="000000"/>
          <w:sz w:val="28"/>
          <w:szCs w:val="28"/>
          <w:rtl/>
        </w:rPr>
        <w:t xml:space="preserve">التي لها أهمية استراتيجية كبيرة بالنسبة للبلدان الصناعية </w:t>
      </w:r>
      <w:r w:rsidR="00AE6074">
        <w:rPr>
          <w:rFonts w:ascii="Arial" w:hAnsi="Arial" w:cs="Arial"/>
          <w:color w:val="000000"/>
          <w:sz w:val="28"/>
          <w:szCs w:val="28"/>
          <w:rtl/>
        </w:rPr>
        <w:t>في العالم على مساحات واسعة</w:t>
      </w:r>
      <w:r w:rsidR="00AE6074">
        <w:rPr>
          <w:rFonts w:ascii="Arial" w:hAnsi="Arial" w:cs="Arial" w:hint="cs"/>
          <w:color w:val="000000"/>
          <w:sz w:val="28"/>
          <w:szCs w:val="28"/>
          <w:rtl/>
        </w:rPr>
        <w:t xml:space="preserve"> </w:t>
      </w:r>
      <w:r w:rsidRPr="000B636A">
        <w:rPr>
          <w:rFonts w:ascii="Arial" w:hAnsi="Arial" w:cs="Arial"/>
          <w:color w:val="000000"/>
          <w:sz w:val="28"/>
          <w:szCs w:val="28"/>
          <w:rtl/>
        </w:rPr>
        <w:t>من البحر المتوسط.</w:t>
      </w:r>
      <w:r w:rsidRPr="000B636A">
        <w:rPr>
          <w:rFonts w:ascii="Arial" w:hAnsi="Arial" w:cs="Arial"/>
          <w:color w:val="333333"/>
          <w:sz w:val="28"/>
          <w:szCs w:val="28"/>
          <w:rtl/>
        </w:rPr>
        <w:t xml:space="preserve"> </w:t>
      </w:r>
      <w:r w:rsidR="00676B65">
        <w:rPr>
          <w:rFonts w:ascii="Arial" w:hAnsi="Arial" w:cs="Arial" w:hint="cs"/>
          <w:color w:val="333333"/>
          <w:sz w:val="28"/>
          <w:szCs w:val="28"/>
          <w:rtl/>
        </w:rPr>
        <w:t>وتعتبر البحار والمحيطات وسيلة</w:t>
      </w:r>
      <w:r w:rsidR="009551BA">
        <w:rPr>
          <w:rFonts w:ascii="Arial" w:hAnsi="Arial" w:cs="Arial" w:hint="cs"/>
          <w:color w:val="333333"/>
          <w:sz w:val="28"/>
          <w:szCs w:val="28"/>
          <w:rtl/>
        </w:rPr>
        <w:t xml:space="preserve"> ربط بين قارات العالم المختلفة حيث يتم ومن خلالها عن طريق السفن البحرية نقل 90% من اجمالي حجم التجارة العالمية ولذلك </w:t>
      </w:r>
      <w:r w:rsidR="005A54AA">
        <w:rPr>
          <w:rFonts w:ascii="Arial" w:hAnsi="Arial" w:cs="Arial" w:hint="cs"/>
          <w:color w:val="333333"/>
          <w:sz w:val="28"/>
          <w:szCs w:val="28"/>
          <w:rtl/>
        </w:rPr>
        <w:t>يعتبر النقل البحري هو شريان الاقتصاد العالمي</w:t>
      </w:r>
      <w:r w:rsidRPr="000B636A">
        <w:rPr>
          <w:rFonts w:ascii="Arial" w:hAnsi="Arial" w:cs="Arial"/>
          <w:color w:val="333333"/>
          <w:sz w:val="28"/>
          <w:szCs w:val="28"/>
          <w:rtl/>
        </w:rPr>
        <w:t>.</w:t>
      </w:r>
    </w:p>
    <w:p w:rsidR="00442DFB" w:rsidRDefault="000B636A" w:rsidP="00442DFB">
      <w:pPr>
        <w:bidi/>
        <w:spacing w:line="360" w:lineRule="auto"/>
        <w:jc w:val="both"/>
        <w:rPr>
          <w:rFonts w:eastAsia="Calibri"/>
          <w:sz w:val="28"/>
          <w:szCs w:val="28"/>
          <w:lang w:bidi="ar-LY"/>
        </w:rPr>
      </w:pPr>
      <w:r w:rsidRPr="00405B84">
        <w:rPr>
          <w:rFonts w:ascii="Arial" w:eastAsia="Times New Roman" w:hAnsi="Arial" w:cs="Arial" w:hint="cs"/>
          <w:color w:val="000000"/>
          <w:sz w:val="28"/>
          <w:szCs w:val="28"/>
          <w:rtl/>
        </w:rPr>
        <w:t xml:space="preserve">يعتبر قسم </w:t>
      </w:r>
      <w:r w:rsidR="004E0DDC">
        <w:rPr>
          <w:rFonts w:ascii="Arial" w:eastAsia="Times New Roman" w:hAnsi="Arial" w:cs="Arial" w:hint="cs"/>
          <w:color w:val="000000"/>
          <w:sz w:val="28"/>
          <w:szCs w:val="28"/>
          <w:rtl/>
        </w:rPr>
        <w:t xml:space="preserve">هندسة الميكانيكا </w:t>
      </w:r>
      <w:r w:rsidRPr="00405B84">
        <w:rPr>
          <w:rFonts w:ascii="Arial" w:eastAsia="Times New Roman" w:hAnsi="Arial" w:cs="Arial" w:hint="cs"/>
          <w:color w:val="000000"/>
          <w:sz w:val="28"/>
          <w:szCs w:val="28"/>
          <w:rtl/>
        </w:rPr>
        <w:t xml:space="preserve"> البحرية هو </w:t>
      </w:r>
      <w:r w:rsidR="0006278B" w:rsidRPr="00405B84">
        <w:rPr>
          <w:rFonts w:ascii="Arial" w:eastAsia="Times New Roman" w:hAnsi="Arial" w:cs="Arial" w:hint="cs"/>
          <w:color w:val="000000"/>
          <w:sz w:val="28"/>
          <w:szCs w:val="28"/>
          <w:rtl/>
        </w:rPr>
        <w:t>أحد</w:t>
      </w:r>
      <w:r w:rsidRPr="00405B84">
        <w:rPr>
          <w:rFonts w:ascii="Arial" w:eastAsia="Times New Roman" w:hAnsi="Arial" w:cs="Arial"/>
          <w:color w:val="000000"/>
          <w:sz w:val="28"/>
          <w:szCs w:val="28"/>
          <w:rtl/>
        </w:rPr>
        <w:t xml:space="preserve"> أركان كلية </w:t>
      </w:r>
      <w:r w:rsidRPr="00405B84">
        <w:rPr>
          <w:rFonts w:ascii="Arial" w:eastAsia="Times New Roman" w:hAnsi="Arial" w:cs="Arial" w:hint="cs"/>
          <w:color w:val="000000"/>
          <w:sz w:val="28"/>
          <w:szCs w:val="28"/>
          <w:rtl/>
        </w:rPr>
        <w:t>الموارد البحرية</w:t>
      </w:r>
      <w:r w:rsidRPr="00405B84">
        <w:rPr>
          <w:rFonts w:ascii="Arial" w:eastAsia="Times New Roman" w:hAnsi="Arial" w:cs="Arial"/>
          <w:color w:val="000000"/>
          <w:sz w:val="28"/>
          <w:szCs w:val="28"/>
          <w:rtl/>
        </w:rPr>
        <w:t xml:space="preserve"> والذي تأسس</w:t>
      </w:r>
      <w:r w:rsidRPr="00405B84">
        <w:rPr>
          <w:rFonts w:ascii="Arial" w:eastAsia="Times New Roman" w:hAnsi="Arial" w:cs="Arial" w:hint="cs"/>
          <w:color w:val="000000"/>
          <w:sz w:val="28"/>
          <w:szCs w:val="28"/>
          <w:rtl/>
        </w:rPr>
        <w:t xml:space="preserve"> مع </w:t>
      </w:r>
      <w:r w:rsidR="0006278B">
        <w:rPr>
          <w:rFonts w:ascii="Arial" w:eastAsia="Times New Roman" w:hAnsi="Arial" w:cs="Arial" w:hint="cs"/>
          <w:color w:val="000000"/>
          <w:sz w:val="28"/>
          <w:szCs w:val="28"/>
          <w:rtl/>
        </w:rPr>
        <w:t>ت</w:t>
      </w:r>
      <w:r w:rsidR="0006278B" w:rsidRPr="00405B84">
        <w:rPr>
          <w:rFonts w:ascii="Arial" w:eastAsia="Times New Roman" w:hAnsi="Arial" w:cs="Arial" w:hint="cs"/>
          <w:color w:val="000000"/>
          <w:sz w:val="28"/>
          <w:szCs w:val="28"/>
          <w:rtl/>
        </w:rPr>
        <w:t>أسيس</w:t>
      </w:r>
      <w:r w:rsidR="0006278B">
        <w:rPr>
          <w:rFonts w:ascii="Arial" w:eastAsia="Times New Roman" w:hAnsi="Arial" w:cs="Arial" w:hint="cs"/>
          <w:color w:val="000000"/>
          <w:sz w:val="28"/>
          <w:szCs w:val="28"/>
          <w:rtl/>
        </w:rPr>
        <w:t xml:space="preserve"> الكلية</w:t>
      </w:r>
      <w:r w:rsidRPr="00405B84">
        <w:rPr>
          <w:rFonts w:ascii="Arial" w:eastAsia="Times New Roman" w:hAnsi="Arial" w:cs="Arial"/>
          <w:color w:val="000000"/>
          <w:sz w:val="28"/>
          <w:szCs w:val="28"/>
          <w:rtl/>
        </w:rPr>
        <w:t xml:space="preserve"> عام </w:t>
      </w:r>
      <w:r w:rsidRPr="00405B84">
        <w:rPr>
          <w:rFonts w:ascii="Arial" w:eastAsia="Times New Roman" w:hAnsi="Arial" w:cs="Arial" w:hint="cs"/>
          <w:color w:val="000000"/>
          <w:sz w:val="28"/>
          <w:szCs w:val="28"/>
          <w:rtl/>
        </w:rPr>
        <w:t>2012</w:t>
      </w:r>
      <w:r w:rsidRPr="00405B84">
        <w:rPr>
          <w:rFonts w:ascii="Arial" w:eastAsia="Times New Roman" w:hAnsi="Arial" w:cs="Arial"/>
          <w:color w:val="000000"/>
          <w:sz w:val="28"/>
          <w:szCs w:val="28"/>
          <w:rtl/>
        </w:rPr>
        <w:t xml:space="preserve"> جاعلا من أولوياته واهتماماته</w:t>
      </w:r>
      <w:r w:rsidR="00442DFB">
        <w:rPr>
          <w:rFonts w:eastAsia="Calibri" w:hint="cs"/>
          <w:sz w:val="28"/>
          <w:szCs w:val="28"/>
          <w:rtl/>
          <w:lang w:bidi="ar-LY"/>
        </w:rPr>
        <w:t>إن العنصرين الرئيسين اللازمين لتوفير أسطول تجاري كفؤ هما السفن والعاملون عليها من مهندسين وبحّارة الذين تناط بهم مهمة تأمين جاهزية السفن وسلامتها</w:t>
      </w:r>
      <w:r w:rsidR="00442DFB">
        <w:rPr>
          <w:rFonts w:eastAsia="Calibri"/>
          <w:sz w:val="28"/>
          <w:szCs w:val="28"/>
          <w:lang w:bidi="ar-LY"/>
        </w:rPr>
        <w:t>.</w:t>
      </w:r>
      <w:r w:rsidR="00442DFB">
        <w:rPr>
          <w:rFonts w:eastAsia="Calibri" w:hint="cs"/>
          <w:sz w:val="28"/>
          <w:szCs w:val="28"/>
          <w:rtl/>
          <w:lang w:bidi="ar-LY"/>
        </w:rPr>
        <w:t xml:space="preserve"> ومن المعروف في صناعة النقل البحري أن الحصول على سفينة أمر ممكن شريطة قيام المالك بتوفير التمويل اللازم، إلا أن توفير كوادر بحرية وخصوصا مهندسي الصيانة ذوي مستوى عالٍ من التأهيل والتدريب ليس بالأمر الهيّن.</w:t>
      </w:r>
    </w:p>
    <w:p w:rsidR="000B636A" w:rsidRPr="000B636A" w:rsidRDefault="000B636A" w:rsidP="00F3461F">
      <w:pPr>
        <w:shd w:val="clear" w:color="auto" w:fill="FFFFFF"/>
        <w:spacing w:after="150" w:line="360" w:lineRule="auto"/>
        <w:jc w:val="both"/>
        <w:rPr>
          <w:rFonts w:ascii="Droid Arabic Kufi" w:eastAsia="Times New Roman" w:hAnsi="Droid Arabic Kufi" w:cs="Times New Roman"/>
          <w:color w:val="333333"/>
          <w:sz w:val="28"/>
          <w:szCs w:val="28"/>
        </w:rPr>
      </w:pPr>
      <w:r w:rsidRPr="000B636A">
        <w:rPr>
          <w:rFonts w:ascii="Droid Arabic Kufi" w:eastAsia="Times New Roman" w:hAnsi="Droid Arabic Kufi" w:cs="Times New Roman"/>
          <w:color w:val="333333"/>
          <w:sz w:val="28"/>
          <w:szCs w:val="28"/>
          <w:rtl/>
        </w:rPr>
        <w:t xml:space="preserve">يمنح قسم </w:t>
      </w:r>
      <w:r w:rsidR="00A13846">
        <w:rPr>
          <w:rFonts w:ascii="Droid Arabic Kufi" w:eastAsia="Times New Roman" w:hAnsi="Droid Arabic Kufi" w:cs="Times New Roman" w:hint="cs"/>
          <w:color w:val="333333"/>
          <w:sz w:val="28"/>
          <w:szCs w:val="28"/>
          <w:rtl/>
        </w:rPr>
        <w:t xml:space="preserve">هندسة الميكانيكا </w:t>
      </w:r>
      <w:r w:rsidRPr="000B636A">
        <w:rPr>
          <w:rFonts w:ascii="Droid Arabic Kufi" w:eastAsia="Times New Roman" w:hAnsi="Droid Arabic Kufi" w:cs="Times New Roman"/>
          <w:color w:val="333333"/>
          <w:sz w:val="28"/>
          <w:szCs w:val="28"/>
          <w:rtl/>
        </w:rPr>
        <w:t xml:space="preserve">البحرية درجات البكالوريوس، في </w:t>
      </w:r>
      <w:r w:rsidR="00A13846">
        <w:rPr>
          <w:rFonts w:ascii="Droid Arabic Kufi" w:eastAsia="Times New Roman" w:hAnsi="Droid Arabic Kufi" w:cs="Times New Roman" w:hint="cs"/>
          <w:color w:val="333333"/>
          <w:sz w:val="28"/>
          <w:szCs w:val="28"/>
          <w:rtl/>
        </w:rPr>
        <w:t>الهندسة</w:t>
      </w:r>
      <w:r w:rsidRPr="000B636A">
        <w:rPr>
          <w:rFonts w:ascii="Droid Arabic Kufi" w:eastAsia="Times New Roman" w:hAnsi="Droid Arabic Kufi" w:cs="Times New Roman"/>
          <w:color w:val="333333"/>
          <w:sz w:val="28"/>
          <w:szCs w:val="28"/>
          <w:rtl/>
        </w:rPr>
        <w:t xml:space="preserve"> البحرية حيث يقوم الطالب بدراسة مجموعة مواد في قسم </w:t>
      </w:r>
      <w:r w:rsidR="00A13846">
        <w:rPr>
          <w:rFonts w:ascii="Droid Arabic Kufi" w:eastAsia="Times New Roman" w:hAnsi="Droid Arabic Kufi" w:cs="Times New Roman" w:hint="cs"/>
          <w:color w:val="333333"/>
          <w:sz w:val="28"/>
          <w:szCs w:val="28"/>
          <w:rtl/>
        </w:rPr>
        <w:t xml:space="preserve">هندسة </w:t>
      </w:r>
      <w:proofErr w:type="spellStart"/>
      <w:r w:rsidR="00A13846">
        <w:rPr>
          <w:rFonts w:ascii="Droid Arabic Kufi" w:eastAsia="Times New Roman" w:hAnsi="Droid Arabic Kufi" w:cs="Times New Roman" w:hint="cs"/>
          <w:color w:val="333333"/>
          <w:sz w:val="28"/>
          <w:szCs w:val="28"/>
          <w:rtl/>
        </w:rPr>
        <w:t>الميكانبكا</w:t>
      </w:r>
      <w:proofErr w:type="spellEnd"/>
      <w:r w:rsidRPr="000B636A">
        <w:rPr>
          <w:rFonts w:ascii="Droid Arabic Kufi" w:eastAsia="Times New Roman" w:hAnsi="Droid Arabic Kufi" w:cs="Times New Roman"/>
          <w:color w:val="333333"/>
          <w:sz w:val="28"/>
          <w:szCs w:val="28"/>
          <w:rtl/>
        </w:rPr>
        <w:t xml:space="preserve"> البحرية إضافة </w:t>
      </w:r>
      <w:r w:rsidR="00F3461F">
        <w:rPr>
          <w:rFonts w:ascii="Droid Arabic Kufi" w:eastAsia="Times New Roman" w:hAnsi="Droid Arabic Kufi" w:cs="Times New Roman" w:hint="cs"/>
          <w:color w:val="333333"/>
          <w:sz w:val="28"/>
          <w:szCs w:val="28"/>
          <w:rtl/>
        </w:rPr>
        <w:t xml:space="preserve">الى </w:t>
      </w:r>
      <w:r w:rsidR="00BD37EA" w:rsidRPr="000B636A">
        <w:rPr>
          <w:rFonts w:ascii="Droid Arabic Kufi" w:eastAsia="Times New Roman" w:hAnsi="Droid Arabic Kufi" w:cs="Times New Roman" w:hint="cs"/>
          <w:color w:val="333333"/>
          <w:sz w:val="28"/>
          <w:szCs w:val="28"/>
          <w:rtl/>
        </w:rPr>
        <w:t>السلامة البحرية</w:t>
      </w:r>
      <w:r w:rsidR="00F3461F">
        <w:rPr>
          <w:rFonts w:ascii="Droid Arabic Kufi" w:eastAsia="Times New Roman" w:hAnsi="Droid Arabic Kufi" w:cs="Times New Roman" w:hint="cs"/>
          <w:color w:val="333333"/>
          <w:sz w:val="28"/>
          <w:szCs w:val="28"/>
          <w:rtl/>
        </w:rPr>
        <w:t xml:space="preserve"> والقوانين والتشريعات</w:t>
      </w:r>
      <w:r w:rsidRPr="000B636A">
        <w:rPr>
          <w:rFonts w:ascii="Droid Arabic Kufi" w:eastAsia="Times New Roman" w:hAnsi="Droid Arabic Kufi" w:cs="Times New Roman"/>
          <w:color w:val="333333"/>
          <w:sz w:val="28"/>
          <w:szCs w:val="28"/>
          <w:rtl/>
        </w:rPr>
        <w:t xml:space="preserve"> والعلوم الطبيعية الأخرى التي تؤهله لمواقع أكاديمية وبحثية في خدمة الوطن.</w:t>
      </w:r>
      <w:r w:rsidR="00F3461F">
        <w:rPr>
          <w:rFonts w:ascii="Droid Arabic Kufi" w:eastAsia="Times New Roman" w:hAnsi="Droid Arabic Kufi" w:cs="Times New Roman"/>
          <w:color w:val="333333"/>
          <w:sz w:val="28"/>
          <w:szCs w:val="28"/>
          <w:rtl/>
        </w:rPr>
        <w:t xml:space="preserve"> </w:t>
      </w:r>
      <w:r w:rsidR="00DA60E0">
        <w:rPr>
          <w:rFonts w:ascii="Droid Arabic Kufi" w:eastAsia="Times New Roman" w:hAnsi="Droid Arabic Kufi" w:cs="Times New Roman" w:hint="cs"/>
          <w:color w:val="333333"/>
          <w:sz w:val="28"/>
          <w:szCs w:val="28"/>
          <w:rtl/>
        </w:rPr>
        <w:t xml:space="preserve">             </w:t>
      </w:r>
      <w:r w:rsidR="00BD37EA">
        <w:rPr>
          <w:rFonts w:ascii="Droid Arabic Kufi" w:eastAsia="Times New Roman" w:hAnsi="Droid Arabic Kufi" w:cs="Times New Roman" w:hint="cs"/>
          <w:color w:val="333333"/>
          <w:sz w:val="28"/>
          <w:szCs w:val="28"/>
          <w:rtl/>
        </w:rPr>
        <w:t xml:space="preserve">             </w:t>
      </w:r>
      <w:r w:rsidR="00DA60E0">
        <w:rPr>
          <w:rFonts w:ascii="Droid Arabic Kufi" w:eastAsia="Times New Roman" w:hAnsi="Droid Arabic Kufi" w:cs="Times New Roman" w:hint="cs"/>
          <w:color w:val="333333"/>
          <w:sz w:val="28"/>
          <w:szCs w:val="28"/>
          <w:rtl/>
        </w:rPr>
        <w:t xml:space="preserve">   </w:t>
      </w:r>
      <w:r w:rsidR="00BD37EA">
        <w:rPr>
          <w:rFonts w:ascii="Droid Arabic Kufi" w:eastAsia="Times New Roman" w:hAnsi="Droid Arabic Kufi" w:cs="Times New Roman" w:hint="cs"/>
          <w:color w:val="333333"/>
          <w:sz w:val="28"/>
          <w:szCs w:val="28"/>
          <w:rtl/>
        </w:rPr>
        <w:t xml:space="preserve"> </w:t>
      </w:r>
      <w:r w:rsidR="00BD37EA" w:rsidRPr="0006278B">
        <w:rPr>
          <w:rFonts w:ascii="Droid Arabic Kufi" w:eastAsia="Times New Roman" w:hAnsi="Droid Arabic Kufi" w:cs="Times New Roman" w:hint="cs"/>
          <w:color w:val="FFFFFF" w:themeColor="background1"/>
          <w:sz w:val="28"/>
          <w:szCs w:val="28"/>
          <w:rtl/>
        </w:rPr>
        <w:t>.</w:t>
      </w:r>
      <w:r w:rsidR="00DA60E0" w:rsidRPr="0006278B">
        <w:rPr>
          <w:rFonts w:ascii="Droid Arabic Kufi" w:eastAsia="Times New Roman" w:hAnsi="Droid Arabic Kufi" w:cs="Times New Roman" w:hint="cs"/>
          <w:color w:val="FFFFFF" w:themeColor="background1"/>
          <w:sz w:val="28"/>
          <w:szCs w:val="28"/>
          <w:rtl/>
        </w:rPr>
        <w:t xml:space="preserve">  </w:t>
      </w:r>
      <w:r w:rsidR="00DA60E0">
        <w:rPr>
          <w:rFonts w:ascii="Droid Arabic Kufi" w:eastAsia="Times New Roman" w:hAnsi="Droid Arabic Kufi" w:cs="Times New Roman" w:hint="cs"/>
          <w:color w:val="333333"/>
          <w:sz w:val="28"/>
          <w:szCs w:val="28"/>
          <w:rtl/>
        </w:rPr>
        <w:t xml:space="preserve">             </w:t>
      </w:r>
      <w:r w:rsidR="00405B84">
        <w:rPr>
          <w:rFonts w:ascii="Droid Arabic Kufi" w:eastAsia="Times New Roman" w:hAnsi="Droid Arabic Kufi" w:cs="Times New Roman" w:hint="cs"/>
          <w:color w:val="333333"/>
          <w:sz w:val="28"/>
          <w:szCs w:val="28"/>
          <w:rtl/>
        </w:rPr>
        <w:t xml:space="preserve">                      </w:t>
      </w:r>
      <w:r w:rsidR="00DA60E0">
        <w:rPr>
          <w:rFonts w:ascii="Droid Arabic Kufi" w:eastAsia="Times New Roman" w:hAnsi="Droid Arabic Kufi" w:cs="Times New Roman" w:hint="cs"/>
          <w:color w:val="333333"/>
          <w:sz w:val="28"/>
          <w:szCs w:val="28"/>
          <w:rtl/>
        </w:rPr>
        <w:t xml:space="preserve">                                  </w:t>
      </w:r>
    </w:p>
    <w:p w:rsidR="000B636A" w:rsidRDefault="000B636A" w:rsidP="000B636A">
      <w:pPr>
        <w:shd w:val="clear" w:color="auto" w:fill="FFFFFF"/>
        <w:spacing w:after="150" w:line="360" w:lineRule="auto"/>
        <w:jc w:val="both"/>
        <w:rPr>
          <w:rFonts w:ascii="Droid Arabic Kufi" w:eastAsia="Times New Roman" w:hAnsi="Droid Arabic Kufi" w:cs="Times New Roman"/>
          <w:color w:val="333333"/>
          <w:sz w:val="28"/>
          <w:szCs w:val="28"/>
        </w:rPr>
      </w:pPr>
      <w:r w:rsidRPr="000B636A">
        <w:rPr>
          <w:rFonts w:ascii="Droid Arabic Kufi" w:eastAsia="Times New Roman" w:hAnsi="Droid Arabic Kufi" w:cs="Times New Roman"/>
          <w:color w:val="333333"/>
          <w:sz w:val="28"/>
          <w:szCs w:val="28"/>
          <w:rtl/>
        </w:rPr>
        <w:t xml:space="preserve">والله </w:t>
      </w:r>
      <w:r w:rsidRPr="000B636A">
        <w:rPr>
          <w:rFonts w:ascii="Droid Arabic Kufi" w:eastAsia="Times New Roman" w:hAnsi="Droid Arabic Kufi" w:cs="Times New Roman" w:hint="cs"/>
          <w:color w:val="333333"/>
          <w:sz w:val="28"/>
          <w:szCs w:val="28"/>
          <w:rtl/>
        </w:rPr>
        <w:t>الموفق</w:t>
      </w:r>
    </w:p>
    <w:p w:rsidR="005F1634" w:rsidRDefault="005F1634" w:rsidP="005F1634">
      <w:pPr>
        <w:pStyle w:val="a5"/>
        <w:shd w:val="clear" w:color="auto" w:fill="FFFFFF"/>
        <w:bidi/>
        <w:spacing w:before="0" w:beforeAutospacing="0" w:after="150" w:afterAutospacing="0" w:line="360" w:lineRule="auto"/>
        <w:jc w:val="both"/>
        <w:textAlignment w:val="top"/>
        <w:rPr>
          <w:rFonts w:ascii="Arial" w:hAnsi="Arial" w:cs="Arial"/>
          <w:color w:val="000000"/>
          <w:sz w:val="28"/>
          <w:szCs w:val="28"/>
          <w:rtl/>
        </w:rPr>
      </w:pPr>
    </w:p>
    <w:p w:rsidR="005D3952" w:rsidRDefault="005D3952" w:rsidP="005D3952">
      <w:pPr>
        <w:pStyle w:val="a5"/>
        <w:shd w:val="clear" w:color="auto" w:fill="FFFFFF"/>
        <w:bidi/>
        <w:spacing w:before="0" w:beforeAutospacing="0" w:after="150" w:afterAutospacing="0" w:line="360" w:lineRule="auto"/>
        <w:jc w:val="both"/>
        <w:textAlignment w:val="top"/>
        <w:rPr>
          <w:rFonts w:ascii="Arial" w:hAnsi="Arial" w:cs="Arial"/>
          <w:color w:val="000000"/>
          <w:sz w:val="28"/>
          <w:szCs w:val="28"/>
          <w:rtl/>
        </w:rPr>
      </w:pPr>
    </w:p>
    <w:p w:rsidR="005D3952" w:rsidRDefault="005D3952" w:rsidP="005D3952">
      <w:pPr>
        <w:pStyle w:val="a5"/>
        <w:shd w:val="clear" w:color="auto" w:fill="FFFFFF"/>
        <w:bidi/>
        <w:spacing w:before="0" w:beforeAutospacing="0" w:after="150" w:afterAutospacing="0" w:line="360" w:lineRule="auto"/>
        <w:jc w:val="both"/>
        <w:textAlignment w:val="top"/>
        <w:rPr>
          <w:rFonts w:ascii="Arial" w:hAnsi="Arial" w:cs="Arial"/>
          <w:color w:val="000000"/>
          <w:sz w:val="28"/>
          <w:szCs w:val="28"/>
          <w:rtl/>
        </w:rPr>
      </w:pPr>
    </w:p>
    <w:p w:rsidR="004D68E9" w:rsidRDefault="004D68E9" w:rsidP="004D68E9">
      <w:pPr>
        <w:pStyle w:val="a5"/>
        <w:shd w:val="clear" w:color="auto" w:fill="FFFFFF"/>
        <w:bidi/>
        <w:spacing w:before="0" w:beforeAutospacing="0" w:after="150" w:afterAutospacing="0" w:line="360" w:lineRule="auto"/>
        <w:jc w:val="both"/>
        <w:textAlignment w:val="top"/>
        <w:rPr>
          <w:rFonts w:ascii="Arial" w:hAnsi="Arial" w:cs="Arial"/>
          <w:color w:val="000000"/>
          <w:sz w:val="28"/>
          <w:szCs w:val="28"/>
          <w:rtl/>
        </w:rPr>
      </w:pPr>
    </w:p>
    <w:p w:rsidR="005D3952" w:rsidRDefault="005D3952" w:rsidP="005D3952">
      <w:pPr>
        <w:pStyle w:val="a5"/>
        <w:shd w:val="clear" w:color="auto" w:fill="FFFFFF"/>
        <w:bidi/>
        <w:spacing w:before="0" w:beforeAutospacing="0" w:after="150" w:afterAutospacing="0" w:line="360" w:lineRule="auto"/>
        <w:jc w:val="both"/>
        <w:textAlignment w:val="top"/>
        <w:rPr>
          <w:rFonts w:ascii="Arial" w:hAnsi="Arial" w:cs="Arial" w:hint="cs"/>
          <w:color w:val="000000"/>
          <w:sz w:val="28"/>
          <w:szCs w:val="28"/>
          <w:rtl/>
        </w:rPr>
      </w:pPr>
    </w:p>
    <w:p w:rsidR="00E91B3B" w:rsidRDefault="00E91B3B" w:rsidP="00E91B3B">
      <w:pPr>
        <w:pStyle w:val="a5"/>
        <w:shd w:val="clear" w:color="auto" w:fill="FFFFFF"/>
        <w:bidi/>
        <w:spacing w:before="0" w:beforeAutospacing="0" w:after="150" w:afterAutospacing="0" w:line="360" w:lineRule="auto"/>
        <w:jc w:val="both"/>
        <w:textAlignment w:val="top"/>
        <w:rPr>
          <w:rFonts w:ascii="Arial" w:hAnsi="Arial" w:cs="Arial" w:hint="cs"/>
          <w:color w:val="000000"/>
          <w:sz w:val="28"/>
          <w:szCs w:val="28"/>
          <w:rtl/>
        </w:rPr>
      </w:pPr>
    </w:p>
    <w:p w:rsidR="00E91B3B" w:rsidRDefault="00E91B3B" w:rsidP="00E91B3B">
      <w:pPr>
        <w:pStyle w:val="a5"/>
        <w:shd w:val="clear" w:color="auto" w:fill="FFFFFF"/>
        <w:bidi/>
        <w:spacing w:before="0" w:beforeAutospacing="0" w:after="150" w:afterAutospacing="0" w:line="360" w:lineRule="auto"/>
        <w:jc w:val="both"/>
        <w:textAlignment w:val="top"/>
        <w:rPr>
          <w:rFonts w:ascii="Arial" w:hAnsi="Arial" w:cs="Arial" w:hint="cs"/>
          <w:color w:val="000000"/>
          <w:sz w:val="28"/>
          <w:szCs w:val="28"/>
          <w:rtl/>
        </w:rPr>
      </w:pPr>
    </w:p>
    <w:p w:rsidR="00F3461F" w:rsidRPr="006B19AA" w:rsidRDefault="00F3461F" w:rsidP="00F3461F">
      <w:pPr>
        <w:pStyle w:val="a5"/>
        <w:shd w:val="clear" w:color="auto" w:fill="FFFFFF"/>
        <w:bidi/>
        <w:spacing w:before="0" w:beforeAutospacing="0" w:after="150" w:afterAutospacing="0" w:line="360" w:lineRule="auto"/>
        <w:jc w:val="both"/>
        <w:textAlignment w:val="top"/>
        <w:rPr>
          <w:rFonts w:ascii="Arial" w:hAnsi="Arial" w:cs="Arial"/>
          <w:color w:val="000000"/>
          <w:sz w:val="28"/>
          <w:szCs w:val="28"/>
          <w:rtl/>
        </w:rPr>
      </w:pPr>
    </w:p>
    <w:p w:rsidR="005F1634" w:rsidRPr="006B19AA" w:rsidRDefault="005F1634" w:rsidP="00A13846">
      <w:pPr>
        <w:pStyle w:val="a5"/>
        <w:shd w:val="clear" w:color="auto" w:fill="FFFFFF"/>
        <w:bidi/>
        <w:spacing w:before="0" w:beforeAutospacing="0" w:after="150" w:afterAutospacing="0" w:line="360" w:lineRule="auto"/>
        <w:jc w:val="both"/>
        <w:textAlignment w:val="top"/>
        <w:rPr>
          <w:rFonts w:ascii="Arial" w:hAnsi="Arial" w:cs="Arial"/>
          <w:b/>
          <w:bCs/>
          <w:color w:val="000000"/>
          <w:sz w:val="28"/>
          <w:szCs w:val="28"/>
          <w:rtl/>
        </w:rPr>
      </w:pPr>
      <w:r w:rsidRPr="006B19AA">
        <w:rPr>
          <w:rFonts w:ascii="Arial" w:hAnsi="Arial" w:cs="Arial"/>
          <w:b/>
          <w:bCs/>
          <w:color w:val="000000"/>
          <w:sz w:val="28"/>
          <w:szCs w:val="28"/>
          <w:rtl/>
        </w:rPr>
        <w:lastRenderedPageBreak/>
        <w:t xml:space="preserve">قسم </w:t>
      </w:r>
      <w:r w:rsidR="00A13846">
        <w:rPr>
          <w:rFonts w:ascii="Arial" w:hAnsi="Arial" w:cs="Arial" w:hint="cs"/>
          <w:b/>
          <w:bCs/>
          <w:color w:val="000000"/>
          <w:sz w:val="28"/>
          <w:szCs w:val="28"/>
          <w:rtl/>
        </w:rPr>
        <w:t>هندسة الميكانيكا</w:t>
      </w:r>
      <w:r w:rsidRPr="006B19AA">
        <w:rPr>
          <w:rFonts w:ascii="Arial" w:hAnsi="Arial" w:cs="Arial"/>
          <w:b/>
          <w:bCs/>
          <w:color w:val="000000"/>
          <w:sz w:val="28"/>
          <w:szCs w:val="28"/>
          <w:rtl/>
        </w:rPr>
        <w:t xml:space="preserve"> البحرية</w:t>
      </w:r>
    </w:p>
    <w:p w:rsidR="005F1634" w:rsidRPr="00D0315C" w:rsidRDefault="004D68E9" w:rsidP="005F1634">
      <w:pPr>
        <w:pStyle w:val="a5"/>
        <w:shd w:val="clear" w:color="auto" w:fill="FFFFFF"/>
        <w:bidi/>
        <w:spacing w:before="0" w:beforeAutospacing="0" w:after="150" w:afterAutospacing="0" w:line="360" w:lineRule="auto"/>
        <w:jc w:val="both"/>
        <w:textAlignment w:val="top"/>
        <w:rPr>
          <w:rFonts w:ascii="Arial" w:hAnsi="Arial" w:cs="Arial"/>
          <w:b/>
          <w:bCs/>
          <w:color w:val="92D050"/>
          <w:sz w:val="28"/>
          <w:szCs w:val="28"/>
          <w:rtl/>
        </w:rPr>
      </w:pPr>
      <w:r w:rsidRPr="00D0315C">
        <w:rPr>
          <w:rFonts w:ascii="Arial" w:hAnsi="Arial" w:cs="Arial" w:hint="cs"/>
          <w:b/>
          <w:bCs/>
          <w:color w:val="92D050"/>
          <w:sz w:val="28"/>
          <w:szCs w:val="28"/>
          <w:rtl/>
        </w:rPr>
        <w:t>نبده</w:t>
      </w:r>
      <w:r w:rsidR="005F1634" w:rsidRPr="00D0315C">
        <w:rPr>
          <w:rFonts w:ascii="Arial" w:hAnsi="Arial" w:cs="Arial" w:hint="cs"/>
          <w:b/>
          <w:bCs/>
          <w:color w:val="92D050"/>
          <w:sz w:val="28"/>
          <w:szCs w:val="28"/>
          <w:rtl/>
        </w:rPr>
        <w:t xml:space="preserve"> عن القسم </w:t>
      </w:r>
    </w:p>
    <w:p w:rsidR="00870773" w:rsidRPr="00870773" w:rsidRDefault="00870773" w:rsidP="00870773">
      <w:pPr>
        <w:bidi/>
        <w:spacing w:after="0" w:line="360" w:lineRule="auto"/>
        <w:jc w:val="both"/>
        <w:rPr>
          <w:rFonts w:ascii="Times New Roman" w:eastAsia="Calibri" w:hAnsi="Times New Roman" w:cs="Times New Roman"/>
          <w:sz w:val="28"/>
          <w:szCs w:val="28"/>
          <w:lang w:bidi="ar-LY"/>
        </w:rPr>
      </w:pPr>
      <w:r w:rsidRPr="00870773">
        <w:rPr>
          <w:rFonts w:ascii="Times New Roman" w:eastAsia="Calibri" w:hAnsi="Times New Roman" w:cs="Times New Roman"/>
          <w:sz w:val="28"/>
          <w:szCs w:val="28"/>
          <w:rtl/>
          <w:lang w:bidi="ar-LY"/>
        </w:rPr>
        <w:t>إن العنصرين الرئيسين اللازمين لتوفير أسطول تجاري كفؤ هما السفن والعاملون عليها من مهندسين وبحّارة الذين تناط بهم مهمة تأمين جاهزية السفن وسلامتها</w:t>
      </w:r>
      <w:r w:rsidRPr="00870773">
        <w:rPr>
          <w:rFonts w:ascii="Times New Roman" w:eastAsia="Calibri" w:hAnsi="Times New Roman" w:cs="Times New Roman"/>
          <w:sz w:val="28"/>
          <w:szCs w:val="28"/>
          <w:lang w:bidi="ar-LY"/>
        </w:rPr>
        <w:t>.</w:t>
      </w:r>
      <w:r w:rsidRPr="00870773">
        <w:rPr>
          <w:rFonts w:ascii="Times New Roman" w:eastAsia="Calibri" w:hAnsi="Times New Roman" w:cs="Times New Roman"/>
          <w:sz w:val="28"/>
          <w:szCs w:val="28"/>
          <w:rtl/>
          <w:lang w:bidi="ar-LY"/>
        </w:rPr>
        <w:t xml:space="preserve"> ومن المعروف في صناعة النقل البحري أن الحصول على سفينة أمر ممكن شريطة قيام المالك بتوفير التمويل اللازم، إلا أن توفير كوادر بحرية وخصوصا مهندسي الصيانة ذوي مستوى عالٍ من التأهيل والتدريب ليس بالأمر الهيّن.</w:t>
      </w:r>
    </w:p>
    <w:p w:rsidR="005F1634" w:rsidRPr="00D0315C" w:rsidRDefault="00870773" w:rsidP="00870773">
      <w:pPr>
        <w:pStyle w:val="a5"/>
        <w:shd w:val="clear" w:color="auto" w:fill="FFFFFF"/>
        <w:bidi/>
        <w:spacing w:before="0" w:beforeAutospacing="0" w:after="150" w:afterAutospacing="0" w:line="360" w:lineRule="auto"/>
        <w:jc w:val="both"/>
        <w:textAlignment w:val="top"/>
        <w:rPr>
          <w:rFonts w:ascii="Arial" w:hAnsi="Arial" w:cs="Arial"/>
          <w:color w:val="333333"/>
          <w:sz w:val="28"/>
          <w:szCs w:val="28"/>
          <w:rtl/>
        </w:rPr>
      </w:pPr>
      <w:r w:rsidRPr="00870773">
        <w:rPr>
          <w:rFonts w:eastAsia="Calibri"/>
          <w:sz w:val="28"/>
          <w:szCs w:val="28"/>
          <w:rtl/>
          <w:lang w:bidi="ar-LY"/>
        </w:rPr>
        <w:t>وتؤهل الدراسة في هذا القسم الخريجين للعمل في مجموعة متنوعة من وظائف مثيرة للاهتمام في هذه الصناعة بما يضمن آفاق مهنة جيدة لهم وبما يلبي حاجات سوق العمل ذات الصلة على وجه التحديد، ٍكصيانة وتصميم آلات الدفع ومساعدة السفن وأنظمة الطاقة والتحكم لأنواع أخرى من الإنشاءات البحرية كمنصات انتاج النفط والمركبات تحت الماء، ونظم تحت سطح البحر والمركبات البحرية. بالإضافة الى امكانية العمل على ظهر السفينة : كمهندس أول أو مهندس ثان أو كبير مهندسين.</w:t>
      </w:r>
      <w:r w:rsidRPr="00870773">
        <w:rPr>
          <w:rFonts w:ascii="Calibri" w:eastAsia="Calibri" w:hAnsi="Calibri" w:cs="Arial"/>
          <w:sz w:val="28"/>
          <w:szCs w:val="28"/>
          <w:rtl/>
          <w:lang w:bidi="ar-LY"/>
        </w:rPr>
        <w:t xml:space="preserve">  </w:t>
      </w:r>
      <w:r w:rsidR="005F1634" w:rsidRPr="006B19AA">
        <w:rPr>
          <w:rFonts w:ascii="Arial" w:hAnsi="Arial" w:cs="Arial"/>
          <w:b/>
          <w:bCs/>
          <w:color w:val="333333"/>
          <w:sz w:val="28"/>
          <w:szCs w:val="28"/>
          <w:rtl/>
        </w:rPr>
        <w:t xml:space="preserve"> </w:t>
      </w:r>
    </w:p>
    <w:p w:rsidR="00D0315C" w:rsidRPr="00A46AB9" w:rsidRDefault="00D0315C" w:rsidP="00D0315C">
      <w:pPr>
        <w:pStyle w:val="a5"/>
        <w:shd w:val="clear" w:color="auto" w:fill="FFFFFF"/>
        <w:bidi/>
        <w:spacing w:before="0" w:beforeAutospacing="0" w:after="150" w:afterAutospacing="0" w:line="360" w:lineRule="auto"/>
        <w:jc w:val="both"/>
        <w:textAlignment w:val="top"/>
        <w:rPr>
          <w:rFonts w:ascii="Arial" w:hAnsi="Arial" w:cs="Arial"/>
          <w:b/>
          <w:bCs/>
          <w:color w:val="92D050"/>
          <w:sz w:val="28"/>
          <w:szCs w:val="28"/>
          <w:rtl/>
        </w:rPr>
      </w:pPr>
      <w:r>
        <w:rPr>
          <w:rFonts w:ascii="Arial" w:hAnsi="Arial" w:cs="Arial" w:hint="cs"/>
          <w:color w:val="333333"/>
          <w:sz w:val="28"/>
          <w:szCs w:val="28"/>
          <w:rtl/>
        </w:rPr>
        <w:t xml:space="preserve"> </w:t>
      </w:r>
      <w:r w:rsidRPr="00A46AB9">
        <w:rPr>
          <w:rFonts w:ascii="Arial" w:hAnsi="Arial" w:cs="Arial"/>
          <w:b/>
          <w:bCs/>
          <w:color w:val="92D050"/>
          <w:sz w:val="28"/>
          <w:szCs w:val="28"/>
          <w:rtl/>
        </w:rPr>
        <w:t xml:space="preserve">الـرؤية  </w:t>
      </w:r>
    </w:p>
    <w:p w:rsidR="0065022C" w:rsidRPr="0065022C" w:rsidRDefault="0065022C" w:rsidP="0065022C">
      <w:pPr>
        <w:bidi/>
        <w:spacing w:after="0" w:line="360" w:lineRule="auto"/>
        <w:rPr>
          <w:rFonts w:ascii="Calibri" w:eastAsia="Calibri" w:hAnsi="Calibri" w:cs="Arial"/>
          <w:sz w:val="28"/>
          <w:szCs w:val="28"/>
          <w:lang w:bidi="ar-LY"/>
        </w:rPr>
      </w:pPr>
      <w:r w:rsidRPr="0065022C">
        <w:rPr>
          <w:rFonts w:ascii="Calibri" w:eastAsia="Calibri" w:hAnsi="Calibri" w:cs="Arial"/>
          <w:sz w:val="28"/>
          <w:szCs w:val="28"/>
          <w:rtl/>
          <w:lang w:bidi="ar-LY"/>
        </w:rPr>
        <w:t>تعليم وتدريب عالي الجودة في مجال الهندسة البحرية يسهم في تأهيل الكوادر البشرية الوطنية ذات الكفاءة العالية لدعم اقتصاد الوطن ودعم مكانة ليبيا في المحافل الدولية.</w:t>
      </w:r>
    </w:p>
    <w:p w:rsidR="005F1634" w:rsidRPr="00D0315C" w:rsidRDefault="005F1634" w:rsidP="00901AA6">
      <w:pPr>
        <w:pStyle w:val="a5"/>
        <w:shd w:val="clear" w:color="auto" w:fill="FFFFFF"/>
        <w:bidi/>
        <w:spacing w:before="0" w:beforeAutospacing="0" w:after="150" w:afterAutospacing="0" w:line="360" w:lineRule="auto"/>
        <w:ind w:left="-64"/>
        <w:jc w:val="both"/>
        <w:textAlignment w:val="top"/>
        <w:rPr>
          <w:rFonts w:ascii="Arial" w:hAnsi="Arial" w:cs="Arial"/>
          <w:b/>
          <w:bCs/>
          <w:color w:val="92D050"/>
          <w:sz w:val="28"/>
          <w:szCs w:val="28"/>
          <w:rtl/>
        </w:rPr>
      </w:pPr>
      <w:r w:rsidRPr="00D0315C">
        <w:rPr>
          <w:rFonts w:ascii="Arial" w:hAnsi="Arial" w:cs="Arial"/>
          <w:b/>
          <w:bCs/>
          <w:color w:val="92D050"/>
          <w:sz w:val="28"/>
          <w:szCs w:val="28"/>
          <w:rtl/>
        </w:rPr>
        <w:t>الرسالة</w:t>
      </w:r>
    </w:p>
    <w:p w:rsidR="00BF434B" w:rsidRPr="00BF434B" w:rsidRDefault="00BF434B" w:rsidP="00BF434B">
      <w:pPr>
        <w:bidi/>
        <w:spacing w:after="0" w:line="360" w:lineRule="auto"/>
        <w:rPr>
          <w:rFonts w:ascii="Calibri" w:eastAsia="Calibri" w:hAnsi="Calibri" w:cs="Arial"/>
          <w:b/>
          <w:bCs/>
          <w:sz w:val="28"/>
          <w:szCs w:val="28"/>
          <w:lang w:bidi="ar-LY"/>
        </w:rPr>
      </w:pPr>
      <w:r w:rsidRPr="00BF434B">
        <w:rPr>
          <w:rFonts w:ascii="Calibri" w:eastAsia="Calibri" w:hAnsi="Calibri" w:cs="Arial"/>
          <w:sz w:val="28"/>
          <w:szCs w:val="28"/>
          <w:rtl/>
          <w:lang w:bidi="ar-LY"/>
        </w:rPr>
        <w:t>يسعى القسم إلى إعداد كوادر فنية ذات كفاءة عالية مؤهلة من الخريجين في مجال الهندسة البحرية لتلبية احتياجات الخطط التنموية وسوق العمل في القطاعات المدنية وفي مجال البترول خاصة في عمليات إدارة وصيانة محركات السفن.</w:t>
      </w:r>
    </w:p>
    <w:p w:rsidR="005F1634" w:rsidRPr="006B19AA" w:rsidRDefault="005F1634" w:rsidP="005F1634">
      <w:pPr>
        <w:spacing w:line="360" w:lineRule="auto"/>
        <w:jc w:val="right"/>
        <w:rPr>
          <w:rFonts w:ascii="Arial" w:hAnsi="Arial" w:cs="Arial"/>
          <w:b/>
          <w:bCs/>
          <w:sz w:val="28"/>
          <w:szCs w:val="28"/>
        </w:rPr>
      </w:pPr>
      <w:r w:rsidRPr="00D0315C">
        <w:rPr>
          <w:rFonts w:ascii="Arial" w:hAnsi="Arial" w:cs="Arial"/>
          <w:b/>
          <w:bCs/>
          <w:color w:val="92D050"/>
          <w:sz w:val="28"/>
          <w:szCs w:val="28"/>
          <w:rtl/>
        </w:rPr>
        <w:t>الأهداف</w:t>
      </w:r>
      <w:r w:rsidRPr="006B19AA">
        <w:rPr>
          <w:rFonts w:ascii="Arial" w:hAnsi="Arial" w:cs="Arial"/>
          <w:b/>
          <w:bCs/>
          <w:sz w:val="28"/>
          <w:szCs w:val="28"/>
          <w:rtl/>
        </w:rPr>
        <w:t xml:space="preserve"> </w:t>
      </w:r>
    </w:p>
    <w:p w:rsidR="00611956" w:rsidRPr="00611956" w:rsidRDefault="00611956" w:rsidP="00611956">
      <w:pPr>
        <w:bidi/>
        <w:spacing w:after="0" w:line="360" w:lineRule="auto"/>
        <w:rPr>
          <w:rFonts w:ascii="Calibri" w:eastAsia="Calibri" w:hAnsi="Calibri" w:cs="Arial"/>
          <w:b/>
          <w:bCs/>
          <w:sz w:val="28"/>
          <w:szCs w:val="28"/>
          <w:lang w:bidi="ar-LY"/>
        </w:rPr>
      </w:pPr>
      <w:r w:rsidRPr="00611956">
        <w:rPr>
          <w:rFonts w:ascii="Calibri" w:eastAsia="Calibri" w:hAnsi="Calibri" w:cs="Arial"/>
          <w:sz w:val="28"/>
          <w:szCs w:val="28"/>
          <w:rtl/>
          <w:lang w:bidi="ar-LY"/>
        </w:rPr>
        <w:t>يهدف القسم إلى إعداد خريجين بالمواصفات الاتية:-</w:t>
      </w:r>
    </w:p>
    <w:p w:rsidR="00611956" w:rsidRPr="00611956" w:rsidRDefault="00611956" w:rsidP="00611956">
      <w:pPr>
        <w:numPr>
          <w:ilvl w:val="0"/>
          <w:numId w:val="3"/>
        </w:numPr>
        <w:bidi/>
        <w:spacing w:after="0" w:line="360" w:lineRule="auto"/>
        <w:ind w:left="0"/>
        <w:contextualSpacing/>
        <w:rPr>
          <w:rFonts w:ascii="Calibri" w:eastAsia="Calibri" w:hAnsi="Calibri" w:cs="Arial"/>
          <w:sz w:val="28"/>
          <w:szCs w:val="28"/>
        </w:rPr>
      </w:pPr>
      <w:r w:rsidRPr="00611956">
        <w:rPr>
          <w:rFonts w:ascii="Calibri" w:eastAsia="Calibri" w:hAnsi="Calibri" w:cs="Arial"/>
          <w:sz w:val="28"/>
          <w:szCs w:val="28"/>
          <w:rtl/>
        </w:rPr>
        <w:t>أن يكون قادر على تشغيل وصيانة محركات الديزل البحرية ووحدات الدفع البخارية والغازية البحرية ونظم الآلات المساعدة بما في ذلك نظم التوجيه والمعدات الكهربائية ومعدات السطح.</w:t>
      </w:r>
    </w:p>
    <w:p w:rsidR="00611956" w:rsidRPr="00611956" w:rsidRDefault="00611956" w:rsidP="00611956">
      <w:pPr>
        <w:numPr>
          <w:ilvl w:val="0"/>
          <w:numId w:val="3"/>
        </w:numPr>
        <w:bidi/>
        <w:spacing w:after="0" w:line="360" w:lineRule="auto"/>
        <w:ind w:left="0"/>
        <w:contextualSpacing/>
        <w:rPr>
          <w:rFonts w:ascii="Calibri" w:eastAsia="Calibri" w:hAnsi="Calibri" w:cs="Arial"/>
          <w:sz w:val="28"/>
          <w:szCs w:val="28"/>
          <w:rtl/>
        </w:rPr>
      </w:pPr>
      <w:r w:rsidRPr="00611956">
        <w:rPr>
          <w:rFonts w:ascii="Calibri" w:eastAsia="Calibri" w:hAnsi="Calibri" w:cs="Arial"/>
          <w:sz w:val="28"/>
          <w:szCs w:val="28"/>
          <w:rtl/>
        </w:rPr>
        <w:t>أن يكون قادرا على اكتشاف اختلال الآلات وتحديد الخلل واتخاد التدابير لتفادي الأضرار.</w:t>
      </w:r>
    </w:p>
    <w:p w:rsidR="00611956" w:rsidRPr="00611956" w:rsidRDefault="00611956" w:rsidP="00611956">
      <w:pPr>
        <w:numPr>
          <w:ilvl w:val="0"/>
          <w:numId w:val="3"/>
        </w:numPr>
        <w:bidi/>
        <w:spacing w:after="0" w:line="360" w:lineRule="auto"/>
        <w:ind w:left="0"/>
        <w:contextualSpacing/>
        <w:rPr>
          <w:rFonts w:ascii="Calibri" w:eastAsia="Calibri" w:hAnsi="Calibri" w:cs="Arial"/>
          <w:sz w:val="28"/>
          <w:szCs w:val="28"/>
        </w:rPr>
      </w:pPr>
      <w:r w:rsidRPr="00611956">
        <w:rPr>
          <w:rFonts w:ascii="Calibri" w:eastAsia="Calibri" w:hAnsi="Calibri" w:cs="Arial"/>
          <w:sz w:val="28"/>
          <w:szCs w:val="28"/>
          <w:rtl/>
        </w:rPr>
        <w:t>أن يكون قادرا على تنظيم الاجراءات الأمنة للصيانة والاصلاح.</w:t>
      </w:r>
    </w:p>
    <w:p w:rsidR="00611956" w:rsidRPr="00611956" w:rsidRDefault="00611956" w:rsidP="00611956">
      <w:pPr>
        <w:numPr>
          <w:ilvl w:val="0"/>
          <w:numId w:val="3"/>
        </w:numPr>
        <w:bidi/>
        <w:spacing w:after="0" w:line="360" w:lineRule="auto"/>
        <w:ind w:left="0"/>
        <w:contextualSpacing/>
        <w:rPr>
          <w:rFonts w:ascii="Calibri" w:eastAsia="Calibri" w:hAnsi="Calibri" w:cs="Arial"/>
          <w:sz w:val="28"/>
          <w:szCs w:val="28"/>
        </w:rPr>
      </w:pPr>
      <w:r w:rsidRPr="00611956">
        <w:rPr>
          <w:rFonts w:ascii="Calibri" w:eastAsia="Calibri" w:hAnsi="Calibri" w:cs="Arial"/>
          <w:sz w:val="28"/>
          <w:szCs w:val="28"/>
          <w:rtl/>
        </w:rPr>
        <w:lastRenderedPageBreak/>
        <w:t>أن يكون ملماً بالمعارف ومكتسباً لمهارات منع الحرائق و اكتشافها والتعامل معها.</w:t>
      </w:r>
    </w:p>
    <w:p w:rsidR="00611956" w:rsidRPr="00611956" w:rsidRDefault="00611956" w:rsidP="00611956">
      <w:pPr>
        <w:numPr>
          <w:ilvl w:val="0"/>
          <w:numId w:val="3"/>
        </w:numPr>
        <w:bidi/>
        <w:spacing w:after="0" w:line="360" w:lineRule="auto"/>
        <w:ind w:left="0"/>
        <w:contextualSpacing/>
        <w:rPr>
          <w:rFonts w:ascii="Calibri" w:eastAsia="Calibri" w:hAnsi="Calibri" w:cs="Arial"/>
          <w:sz w:val="28"/>
          <w:szCs w:val="28"/>
        </w:rPr>
      </w:pPr>
      <w:r w:rsidRPr="00611956">
        <w:rPr>
          <w:rFonts w:ascii="Calibri" w:eastAsia="Calibri" w:hAnsi="Calibri" w:cs="Arial"/>
          <w:sz w:val="28"/>
          <w:szCs w:val="28"/>
          <w:rtl/>
        </w:rPr>
        <w:t>أن يكون قادراً على فهم اللوائح فيما يتعلق بالتلوث البحري و الأساليب والمعدات المتبعة لمنع هذا التلوث ومدركاً للإسعافات الأولية للإصابات المتوقعة وأماكن الآلات .</w:t>
      </w:r>
    </w:p>
    <w:p w:rsidR="00611956" w:rsidRPr="00611956" w:rsidRDefault="00611956" w:rsidP="00611956">
      <w:pPr>
        <w:numPr>
          <w:ilvl w:val="0"/>
          <w:numId w:val="3"/>
        </w:numPr>
        <w:bidi/>
        <w:spacing w:after="0" w:line="360" w:lineRule="auto"/>
        <w:ind w:left="0"/>
        <w:contextualSpacing/>
        <w:rPr>
          <w:rFonts w:ascii="Calibri" w:eastAsia="Calibri" w:hAnsi="Calibri" w:cs="Arial"/>
          <w:sz w:val="28"/>
          <w:szCs w:val="28"/>
        </w:rPr>
      </w:pPr>
      <w:r w:rsidRPr="00611956">
        <w:rPr>
          <w:rFonts w:ascii="Calibri" w:eastAsia="Calibri" w:hAnsi="Calibri" w:cs="Arial"/>
          <w:sz w:val="28"/>
          <w:szCs w:val="28"/>
          <w:rtl/>
        </w:rPr>
        <w:t>أن يكون مدركاً لأساليب  ضبط العطب وما يجب اتخاده من تدابير في حالة غمر غرفة المحركات بمياه البحر .</w:t>
      </w:r>
    </w:p>
    <w:p w:rsidR="00611956" w:rsidRPr="00611956" w:rsidRDefault="00611956" w:rsidP="00611956">
      <w:pPr>
        <w:numPr>
          <w:ilvl w:val="0"/>
          <w:numId w:val="3"/>
        </w:numPr>
        <w:bidi/>
        <w:spacing w:after="0" w:line="360" w:lineRule="auto"/>
        <w:ind w:left="0"/>
        <w:contextualSpacing/>
        <w:rPr>
          <w:rFonts w:ascii="Calibri" w:eastAsia="Calibri" w:hAnsi="Calibri" w:cs="Arial"/>
          <w:sz w:val="28"/>
          <w:szCs w:val="28"/>
        </w:rPr>
      </w:pPr>
      <w:r w:rsidRPr="00611956">
        <w:rPr>
          <w:rFonts w:ascii="Calibri" w:eastAsia="Calibri" w:hAnsi="Calibri" w:cs="Arial"/>
          <w:sz w:val="28"/>
          <w:szCs w:val="28"/>
          <w:rtl/>
        </w:rPr>
        <w:t>دعم مهارات الطلاب المهنية و البحثية من خلال التدريب العملي على متن السفن و الاشتراك في ورش العمل البحثي.</w:t>
      </w:r>
    </w:p>
    <w:p w:rsidR="00611956" w:rsidRPr="00473692" w:rsidRDefault="00611956" w:rsidP="00473692">
      <w:pPr>
        <w:pStyle w:val="aa"/>
        <w:numPr>
          <w:ilvl w:val="0"/>
          <w:numId w:val="3"/>
        </w:numPr>
        <w:shd w:val="clear" w:color="auto" w:fill="FFFFFF"/>
        <w:bidi/>
        <w:spacing w:after="0" w:line="240" w:lineRule="auto"/>
        <w:ind w:left="15"/>
        <w:rPr>
          <w:rFonts w:ascii="Calibri" w:eastAsia="Calibri" w:hAnsi="Calibri" w:cs="Arial"/>
          <w:sz w:val="28"/>
          <w:szCs w:val="28"/>
        </w:rPr>
      </w:pPr>
      <w:r w:rsidRPr="00473692">
        <w:rPr>
          <w:rFonts w:ascii="Calibri" w:eastAsia="Calibri" w:hAnsi="Calibri" w:cs="Arial"/>
          <w:sz w:val="28"/>
          <w:szCs w:val="28"/>
          <w:rtl/>
        </w:rPr>
        <w:t>إتاحة الفرصة للدراسات العليا لخريجي القسم والمؤهلين من التخصصات الاخرى التي لها علاقة بالهندسة البحرية حسب لوائح الجامعة  .</w:t>
      </w:r>
    </w:p>
    <w:p w:rsidR="00E842F6" w:rsidRDefault="00E842F6" w:rsidP="00E4615E">
      <w:pPr>
        <w:spacing w:line="360" w:lineRule="auto"/>
        <w:jc w:val="right"/>
        <w:rPr>
          <w:rFonts w:ascii="Arial" w:hAnsi="Arial" w:cs="Arial"/>
          <w:sz w:val="28"/>
          <w:szCs w:val="28"/>
          <w:rtl/>
        </w:rPr>
      </w:pPr>
    </w:p>
    <w:p w:rsidR="00E842F6" w:rsidRDefault="00E842F6" w:rsidP="00E4615E">
      <w:pPr>
        <w:spacing w:line="360" w:lineRule="auto"/>
        <w:jc w:val="right"/>
        <w:rPr>
          <w:rFonts w:ascii="Arial" w:hAnsi="Arial" w:cs="Arial"/>
          <w:sz w:val="28"/>
          <w:szCs w:val="28"/>
          <w:rtl/>
        </w:rPr>
      </w:pPr>
    </w:p>
    <w:p w:rsidR="00E842F6" w:rsidRDefault="00E842F6" w:rsidP="00E4615E">
      <w:pPr>
        <w:spacing w:line="360" w:lineRule="auto"/>
        <w:jc w:val="right"/>
        <w:rPr>
          <w:rFonts w:ascii="Arial" w:hAnsi="Arial" w:cs="Arial"/>
          <w:sz w:val="28"/>
          <w:szCs w:val="28"/>
          <w:rtl/>
        </w:rPr>
      </w:pPr>
    </w:p>
    <w:p w:rsidR="00E842F6" w:rsidRDefault="00E842F6" w:rsidP="00E4615E">
      <w:pPr>
        <w:spacing w:line="360" w:lineRule="auto"/>
        <w:jc w:val="right"/>
        <w:rPr>
          <w:rFonts w:ascii="Arial" w:hAnsi="Arial" w:cs="Arial"/>
          <w:sz w:val="28"/>
          <w:szCs w:val="28"/>
          <w:rtl/>
        </w:rPr>
      </w:pPr>
    </w:p>
    <w:p w:rsidR="00E842F6" w:rsidRDefault="00E842F6" w:rsidP="00E4615E">
      <w:pPr>
        <w:spacing w:line="360" w:lineRule="auto"/>
        <w:jc w:val="right"/>
        <w:rPr>
          <w:rFonts w:ascii="Arial" w:hAnsi="Arial" w:cs="Arial"/>
          <w:sz w:val="28"/>
          <w:szCs w:val="28"/>
          <w:rtl/>
        </w:rPr>
      </w:pPr>
    </w:p>
    <w:p w:rsidR="00E842F6" w:rsidRDefault="00E842F6" w:rsidP="00E4615E">
      <w:pPr>
        <w:spacing w:line="360" w:lineRule="auto"/>
        <w:jc w:val="right"/>
        <w:rPr>
          <w:rFonts w:ascii="Arial" w:hAnsi="Arial" w:cs="Arial"/>
          <w:sz w:val="28"/>
          <w:szCs w:val="28"/>
          <w:rtl/>
        </w:rPr>
      </w:pPr>
    </w:p>
    <w:p w:rsidR="00E842F6" w:rsidRDefault="00E842F6" w:rsidP="00E4615E">
      <w:pPr>
        <w:spacing w:line="360" w:lineRule="auto"/>
        <w:jc w:val="right"/>
        <w:rPr>
          <w:rFonts w:ascii="Arial" w:hAnsi="Arial" w:cs="Arial"/>
          <w:sz w:val="28"/>
          <w:szCs w:val="28"/>
          <w:rtl/>
        </w:rPr>
      </w:pPr>
    </w:p>
    <w:p w:rsidR="00E842F6" w:rsidRDefault="00E842F6" w:rsidP="00E4615E">
      <w:pPr>
        <w:spacing w:line="360" w:lineRule="auto"/>
        <w:jc w:val="right"/>
        <w:rPr>
          <w:rFonts w:ascii="Arial" w:hAnsi="Arial" w:cs="Arial"/>
          <w:sz w:val="28"/>
          <w:szCs w:val="28"/>
        </w:rPr>
      </w:pPr>
    </w:p>
    <w:p w:rsidR="00956E71" w:rsidRDefault="00956E71" w:rsidP="00E4615E">
      <w:pPr>
        <w:spacing w:line="360" w:lineRule="auto"/>
        <w:jc w:val="right"/>
        <w:rPr>
          <w:rFonts w:ascii="Arial" w:hAnsi="Arial" w:cs="Arial"/>
          <w:sz w:val="28"/>
          <w:szCs w:val="28"/>
          <w:rtl/>
        </w:rPr>
      </w:pPr>
    </w:p>
    <w:p w:rsidR="00956E71" w:rsidRDefault="00956E71" w:rsidP="00E4615E">
      <w:pPr>
        <w:spacing w:line="360" w:lineRule="auto"/>
        <w:jc w:val="right"/>
        <w:rPr>
          <w:rFonts w:ascii="Arial" w:hAnsi="Arial" w:cs="Arial"/>
          <w:sz w:val="28"/>
          <w:szCs w:val="28"/>
          <w:rtl/>
        </w:rPr>
      </w:pPr>
    </w:p>
    <w:p w:rsidR="00956E71" w:rsidRDefault="00956E71" w:rsidP="00E4615E">
      <w:pPr>
        <w:spacing w:line="360" w:lineRule="auto"/>
        <w:jc w:val="right"/>
        <w:rPr>
          <w:rFonts w:ascii="Arial" w:hAnsi="Arial" w:cs="Arial"/>
          <w:sz w:val="28"/>
          <w:szCs w:val="28"/>
          <w:rtl/>
        </w:rPr>
      </w:pPr>
    </w:p>
    <w:p w:rsidR="00956E71" w:rsidRDefault="00956E71" w:rsidP="00190C34">
      <w:pPr>
        <w:spacing w:line="360" w:lineRule="auto"/>
        <w:jc w:val="right"/>
        <w:rPr>
          <w:rFonts w:ascii="Arial" w:hAnsi="Arial" w:cs="Arial"/>
          <w:sz w:val="28"/>
          <w:szCs w:val="28"/>
        </w:rPr>
      </w:pPr>
    </w:p>
    <w:p w:rsidR="00C5175F" w:rsidRDefault="00C5175F" w:rsidP="00190C34">
      <w:pPr>
        <w:spacing w:line="360" w:lineRule="auto"/>
        <w:jc w:val="right"/>
        <w:rPr>
          <w:rFonts w:ascii="Arial" w:hAnsi="Arial" w:cs="Arial"/>
          <w:sz w:val="28"/>
          <w:szCs w:val="28"/>
        </w:rPr>
      </w:pPr>
    </w:p>
    <w:p w:rsidR="00B852D9" w:rsidRPr="00496C1D" w:rsidRDefault="00C5175F" w:rsidP="00B852D9">
      <w:pPr>
        <w:spacing w:line="360" w:lineRule="auto"/>
        <w:jc w:val="right"/>
        <w:rPr>
          <w:rFonts w:ascii="Arial" w:hAnsi="Arial" w:cs="Arial"/>
          <w:color w:val="92D050"/>
          <w:sz w:val="28"/>
          <w:szCs w:val="28"/>
        </w:rPr>
      </w:pPr>
      <w:r>
        <w:rPr>
          <w:rFonts w:ascii="Arial" w:hAnsi="Arial" w:cs="Arial" w:hint="cs"/>
          <w:color w:val="92D050"/>
          <w:sz w:val="28"/>
          <w:szCs w:val="28"/>
          <w:rtl/>
        </w:rPr>
        <w:lastRenderedPageBreak/>
        <w:t>معمل قسم هندسة الميكانيكا البحرية</w:t>
      </w:r>
    </w:p>
    <w:p w:rsidR="001F332B" w:rsidRDefault="00B852D9" w:rsidP="00C26DC1">
      <w:pPr>
        <w:spacing w:line="360" w:lineRule="auto"/>
        <w:jc w:val="right"/>
        <w:rPr>
          <w:rFonts w:ascii="Arial" w:hAnsi="Arial" w:cs="Arial"/>
          <w:sz w:val="28"/>
          <w:szCs w:val="28"/>
        </w:rPr>
      </w:pPr>
      <w:r>
        <w:rPr>
          <w:rFonts w:ascii="Arial" w:hAnsi="Arial" w:cs="Arial" w:hint="cs"/>
          <w:sz w:val="28"/>
          <w:szCs w:val="28"/>
          <w:rtl/>
        </w:rPr>
        <w:t xml:space="preserve">يظم قسم </w:t>
      </w:r>
      <w:r w:rsidR="00C5175F" w:rsidRPr="00C5175F">
        <w:rPr>
          <w:rFonts w:ascii="Arial" w:hAnsi="Arial" w:cs="Arial" w:hint="cs"/>
          <w:sz w:val="28"/>
          <w:szCs w:val="28"/>
          <w:rtl/>
        </w:rPr>
        <w:t>قسم هندسة الميكانيكا البحرية</w:t>
      </w:r>
      <w:r w:rsidR="00C5175F" w:rsidRPr="00C5175F">
        <w:rPr>
          <w:rFonts w:ascii="Arial" w:hAnsi="Arial" w:cs="Arial" w:hint="cs"/>
          <w:sz w:val="28"/>
          <w:szCs w:val="28"/>
          <w:rtl/>
        </w:rPr>
        <w:t xml:space="preserve"> </w:t>
      </w:r>
      <w:r w:rsidR="0022482E">
        <w:rPr>
          <w:rFonts w:ascii="Arial" w:hAnsi="Arial" w:cs="Arial" w:hint="cs"/>
          <w:sz w:val="28"/>
          <w:szCs w:val="28"/>
          <w:rtl/>
        </w:rPr>
        <w:t>معمل في الطابق الأرضي من مبنى</w:t>
      </w:r>
      <w:r>
        <w:rPr>
          <w:rFonts w:ascii="Arial" w:hAnsi="Arial" w:cs="Arial" w:hint="cs"/>
          <w:sz w:val="28"/>
          <w:szCs w:val="28"/>
          <w:rtl/>
        </w:rPr>
        <w:t xml:space="preserve"> الكلية يضم العديد من الأجهزة و الوسائل التعليمية التي يحتاجها الطالب في الدراسة الجامعية لهدا القسم</w:t>
      </w:r>
      <w:r w:rsidR="00C26DC1">
        <w:rPr>
          <w:rFonts w:ascii="Arial" w:hAnsi="Arial" w:cs="Arial" w:hint="cs"/>
          <w:sz w:val="28"/>
          <w:szCs w:val="28"/>
          <w:rtl/>
        </w:rPr>
        <w:t>.</w:t>
      </w:r>
      <w:r>
        <w:rPr>
          <w:rFonts w:ascii="Arial" w:hAnsi="Arial" w:cs="Arial" w:hint="cs"/>
          <w:sz w:val="28"/>
          <w:szCs w:val="28"/>
          <w:rtl/>
        </w:rPr>
        <w:t xml:space="preserve"> </w:t>
      </w:r>
    </w:p>
    <w:p w:rsidR="00C26DC1" w:rsidRPr="00C26DC1" w:rsidRDefault="00C26DC1" w:rsidP="00C26DC1">
      <w:pPr>
        <w:bidi/>
        <w:jc w:val="both"/>
        <w:rPr>
          <w:rFonts w:ascii="Times New Roman" w:hAnsi="Times New Roman" w:cs="Times New Roman"/>
          <w:sz w:val="28"/>
          <w:szCs w:val="28"/>
          <w:rtl/>
        </w:rPr>
      </w:pPr>
      <w:r>
        <w:rPr>
          <w:rFonts w:ascii="Times New Roman" w:hAnsi="Times New Roman" w:cs="Times New Roman" w:hint="cs"/>
          <w:sz w:val="28"/>
          <w:szCs w:val="28"/>
          <w:rtl/>
        </w:rPr>
        <w:t>و</w:t>
      </w:r>
      <w:r w:rsidRPr="00C26DC1">
        <w:rPr>
          <w:rFonts w:ascii="Times New Roman" w:hAnsi="Times New Roman" w:cs="Times New Roman"/>
          <w:sz w:val="28"/>
          <w:szCs w:val="28"/>
          <w:rtl/>
        </w:rPr>
        <w:t>في إطار سعي قسم هندسة الميكانيكا البحرية للعمل على الرفع من كفاءة الطلبة وخاصة في الجانب العملي يتم اعداد برنامج دوري للزيارات الميدانية للموانئ البحرية والقيام بزيارات للسفن داخل الموانئ بالتنسيق مع ادارة مصلحة الموانئ يتم من خلالها الاستماع لشروح مفصلة عن آلية عمل وتشغيل المنظومات والمحركات البحرية المختلفة .</w:t>
      </w:r>
    </w:p>
    <w:p w:rsidR="00C26DC1" w:rsidRPr="00C26DC1" w:rsidRDefault="00C26DC1" w:rsidP="00C26DC1">
      <w:pPr>
        <w:bidi/>
        <w:jc w:val="both"/>
        <w:rPr>
          <w:rFonts w:ascii="Times New Roman" w:hAnsi="Times New Roman" w:cs="Times New Roman"/>
          <w:sz w:val="28"/>
          <w:szCs w:val="28"/>
          <w:rtl/>
        </w:rPr>
      </w:pPr>
      <w:proofErr w:type="spellStart"/>
      <w:r>
        <w:rPr>
          <w:rFonts w:ascii="Times New Roman" w:hAnsi="Times New Roman" w:cs="Times New Roman"/>
          <w:sz w:val="28"/>
          <w:szCs w:val="28"/>
          <w:rtl/>
        </w:rPr>
        <w:t>وبناء</w:t>
      </w:r>
      <w:r>
        <w:rPr>
          <w:rFonts w:ascii="Times New Roman" w:hAnsi="Times New Roman" w:cs="Times New Roman" w:hint="cs"/>
          <w:sz w:val="28"/>
          <w:szCs w:val="28"/>
          <w:rtl/>
        </w:rPr>
        <w:t>ا</w:t>
      </w:r>
      <w:proofErr w:type="spellEnd"/>
      <w:r w:rsidRPr="00C26DC1">
        <w:rPr>
          <w:rFonts w:ascii="Times New Roman" w:hAnsi="Times New Roman" w:cs="Times New Roman"/>
          <w:sz w:val="28"/>
          <w:szCs w:val="28"/>
          <w:rtl/>
        </w:rPr>
        <w:t xml:space="preserve"> على اتفاقية التعاون العلمي والثقافي الموقعة بين كلية الموارد البحرية والمعهد العالي </w:t>
      </w:r>
      <w:r w:rsidRPr="00C26DC1">
        <w:rPr>
          <w:rFonts w:ascii="Times New Roman" w:hAnsi="Times New Roman" w:cs="Times New Roman" w:hint="cs"/>
          <w:sz w:val="28"/>
          <w:szCs w:val="28"/>
          <w:rtl/>
        </w:rPr>
        <w:t>ل</w:t>
      </w:r>
      <w:r w:rsidRPr="00C26DC1">
        <w:rPr>
          <w:rFonts w:ascii="Times New Roman" w:hAnsi="Times New Roman" w:cs="Times New Roman"/>
          <w:sz w:val="28"/>
          <w:szCs w:val="28"/>
          <w:rtl/>
        </w:rPr>
        <w:t xml:space="preserve">لتقنيات الهندسية </w:t>
      </w:r>
      <w:proofErr w:type="spellStart"/>
      <w:r w:rsidRPr="00C26DC1">
        <w:rPr>
          <w:rFonts w:ascii="Times New Roman" w:hAnsi="Times New Roman" w:cs="Times New Roman"/>
          <w:sz w:val="28"/>
          <w:szCs w:val="28"/>
          <w:rtl/>
        </w:rPr>
        <w:t>بزليتن</w:t>
      </w:r>
      <w:proofErr w:type="spellEnd"/>
      <w:r w:rsidRPr="00C26DC1">
        <w:rPr>
          <w:rFonts w:ascii="Times New Roman" w:hAnsi="Times New Roman" w:cs="Times New Roman"/>
          <w:sz w:val="28"/>
          <w:szCs w:val="28"/>
          <w:rtl/>
        </w:rPr>
        <w:t xml:space="preserve"> يقوم الطلاب وبشكل دوري بعمل زيارات للورش والمعامل لإجراء الجانب العملي لبعض المواد التخصصية </w:t>
      </w:r>
      <w:r w:rsidRPr="00C26DC1">
        <w:rPr>
          <w:rFonts w:ascii="Times New Roman" w:hAnsi="Times New Roman" w:cs="Times New Roman" w:hint="cs"/>
          <w:sz w:val="28"/>
          <w:szCs w:val="28"/>
          <w:rtl/>
        </w:rPr>
        <w:t>..</w:t>
      </w:r>
    </w:p>
    <w:p w:rsidR="00956E71" w:rsidRDefault="00956E71" w:rsidP="00C26DC1">
      <w:pPr>
        <w:spacing w:line="360" w:lineRule="auto"/>
        <w:jc w:val="right"/>
        <w:rPr>
          <w:rFonts w:asciiTheme="majorBidi" w:hAnsiTheme="majorBidi" w:cstheme="majorBidi"/>
          <w:sz w:val="28"/>
          <w:szCs w:val="28"/>
        </w:rPr>
      </w:pPr>
    </w:p>
    <w:p w:rsidR="00903C7A" w:rsidRDefault="00C26DC1" w:rsidP="00C26DC1">
      <w:pPr>
        <w:spacing w:line="360" w:lineRule="auto"/>
        <w:jc w:val="center"/>
        <w:rPr>
          <w:rFonts w:asciiTheme="majorBidi" w:hAnsiTheme="majorBidi" w:cstheme="majorBidi"/>
          <w:sz w:val="28"/>
          <w:szCs w:val="28"/>
        </w:rPr>
      </w:pPr>
      <w:r>
        <w:rPr>
          <w:rFonts w:ascii="Times New Roman" w:hAnsi="Times New Roman" w:cs="Times New Roman"/>
          <w:noProof/>
          <w:sz w:val="28"/>
          <w:szCs w:val="28"/>
          <w:rtl/>
        </w:rPr>
        <w:drawing>
          <wp:inline distT="0" distB="0" distL="0" distR="0" wp14:anchorId="551AD873" wp14:editId="01EE9C28">
            <wp:extent cx="2609850" cy="2219325"/>
            <wp:effectExtent l="0" t="0" r="0" b="9525"/>
            <wp:docPr id="6" name="صورة 6" descr="C:\Users\HP\Desktop\الزيارات الميدانية\5433\46736712_321120628719538_1873705050820313088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الزيارات الميدانية\5433\46736712_321120628719538_1873705050820313088_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563" cy="2219931"/>
                    </a:xfrm>
                    <a:prstGeom prst="rect">
                      <a:avLst/>
                    </a:prstGeom>
                    <a:noFill/>
                    <a:ln>
                      <a:noFill/>
                    </a:ln>
                  </pic:spPr>
                </pic:pic>
              </a:graphicData>
            </a:graphic>
          </wp:inline>
        </w:drawing>
      </w:r>
      <w:r>
        <w:rPr>
          <w:rFonts w:ascii="Times New Roman" w:hAnsi="Times New Roman" w:cs="Times New Roman"/>
          <w:noProof/>
          <w:sz w:val="28"/>
          <w:szCs w:val="28"/>
          <w:rtl/>
        </w:rPr>
        <w:drawing>
          <wp:inline distT="0" distB="0" distL="0" distR="0" wp14:anchorId="11F8DEBC" wp14:editId="138585DA">
            <wp:extent cx="2714625" cy="2362200"/>
            <wp:effectExtent l="0" t="0" r="9525" b="0"/>
            <wp:docPr id="9" name="صورة 9" descr="C:\Users\HP\Desktop\الزيارات الميدانية\5433\48390244_2222381568033571_3197314989631209472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Desktop\الزيارات الميدانية\5433\48390244_2222381568033571_3197314989631209472_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8856" cy="2365882"/>
                    </a:xfrm>
                    <a:prstGeom prst="rect">
                      <a:avLst/>
                    </a:prstGeom>
                    <a:noFill/>
                    <a:ln>
                      <a:noFill/>
                    </a:ln>
                  </pic:spPr>
                </pic:pic>
              </a:graphicData>
            </a:graphic>
          </wp:inline>
        </w:drawing>
      </w:r>
    </w:p>
    <w:p w:rsidR="00903C7A" w:rsidRDefault="00903C7A" w:rsidP="00C26DC1">
      <w:pPr>
        <w:spacing w:line="360" w:lineRule="auto"/>
        <w:rPr>
          <w:rFonts w:asciiTheme="majorBidi" w:hAnsiTheme="majorBidi" w:cstheme="majorBidi"/>
          <w:sz w:val="28"/>
          <w:szCs w:val="28"/>
        </w:rPr>
      </w:pPr>
    </w:p>
    <w:p w:rsidR="00903C7A" w:rsidRDefault="00903C7A" w:rsidP="00903C7A">
      <w:pPr>
        <w:spacing w:line="360" w:lineRule="auto"/>
        <w:jc w:val="center"/>
        <w:rPr>
          <w:rFonts w:asciiTheme="majorBidi" w:hAnsiTheme="majorBidi" w:cstheme="majorBidi"/>
          <w:sz w:val="28"/>
          <w:szCs w:val="28"/>
        </w:rPr>
      </w:pPr>
    </w:p>
    <w:p w:rsidR="00903C7A" w:rsidRDefault="00903C7A" w:rsidP="00903C7A">
      <w:pPr>
        <w:spacing w:line="360" w:lineRule="auto"/>
        <w:jc w:val="center"/>
        <w:rPr>
          <w:rFonts w:asciiTheme="majorBidi" w:hAnsiTheme="majorBidi" w:cstheme="majorBidi"/>
          <w:sz w:val="28"/>
          <w:szCs w:val="28"/>
        </w:rPr>
      </w:pPr>
    </w:p>
    <w:p w:rsidR="00903C7A" w:rsidRDefault="00903C7A" w:rsidP="00903C7A">
      <w:pPr>
        <w:spacing w:line="360" w:lineRule="auto"/>
        <w:jc w:val="center"/>
        <w:rPr>
          <w:rFonts w:asciiTheme="majorBidi" w:hAnsiTheme="majorBidi" w:cstheme="majorBidi"/>
          <w:sz w:val="28"/>
          <w:szCs w:val="28"/>
        </w:rPr>
      </w:pPr>
    </w:p>
    <w:p w:rsidR="00903C7A" w:rsidRDefault="00903C7A" w:rsidP="00903C7A">
      <w:pPr>
        <w:spacing w:line="360" w:lineRule="auto"/>
        <w:jc w:val="center"/>
        <w:rPr>
          <w:rFonts w:asciiTheme="majorBidi" w:hAnsiTheme="majorBidi" w:cstheme="majorBidi"/>
          <w:sz w:val="28"/>
          <w:szCs w:val="28"/>
        </w:rPr>
      </w:pPr>
    </w:p>
    <w:p w:rsidR="00903C7A" w:rsidRDefault="00903C7A" w:rsidP="00C26DC1">
      <w:pPr>
        <w:spacing w:line="360" w:lineRule="auto"/>
        <w:rPr>
          <w:rFonts w:asciiTheme="majorBidi" w:hAnsiTheme="majorBidi" w:cstheme="majorBidi"/>
          <w:sz w:val="28"/>
          <w:szCs w:val="28"/>
        </w:rPr>
      </w:pPr>
    </w:p>
    <w:p w:rsidR="00903C7A" w:rsidRDefault="00903C7A" w:rsidP="00903C7A">
      <w:pPr>
        <w:spacing w:line="360" w:lineRule="auto"/>
        <w:jc w:val="center"/>
        <w:rPr>
          <w:rFonts w:asciiTheme="majorBidi" w:hAnsiTheme="majorBidi" w:cstheme="majorBidi"/>
          <w:sz w:val="28"/>
          <w:szCs w:val="28"/>
        </w:rPr>
      </w:pPr>
    </w:p>
    <w:p w:rsidR="00903C7A" w:rsidRDefault="00C26DC1" w:rsidP="00903C7A">
      <w:pPr>
        <w:spacing w:line="360" w:lineRule="auto"/>
        <w:jc w:val="center"/>
        <w:rPr>
          <w:rFonts w:asciiTheme="majorBidi" w:hAnsiTheme="majorBidi" w:cstheme="majorBidi"/>
          <w:sz w:val="28"/>
          <w:szCs w:val="28"/>
        </w:rPr>
      </w:pPr>
      <w:r>
        <w:rPr>
          <w:rFonts w:ascii="Times New Roman" w:hAnsi="Times New Roman" w:cs="Times New Roman"/>
          <w:noProof/>
          <w:sz w:val="28"/>
          <w:szCs w:val="28"/>
          <w:rtl/>
        </w:rPr>
        <w:drawing>
          <wp:inline distT="0" distB="0" distL="0" distR="0" wp14:anchorId="7133B37C" wp14:editId="67798984">
            <wp:extent cx="4572000" cy="2590800"/>
            <wp:effectExtent l="0" t="0" r="0" b="0"/>
            <wp:docPr id="8" name="صورة 8" descr="C:\Users\HP\Desktop\الزيارات الميدانية\5433\48426877_2222381558033572_7676109638974046208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Desktop\الزيارات الميدانية\5433\48426877_2222381558033572_7676109638974046208_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3946" cy="2591903"/>
                    </a:xfrm>
                    <a:prstGeom prst="rect">
                      <a:avLst/>
                    </a:prstGeom>
                    <a:noFill/>
                    <a:ln>
                      <a:noFill/>
                    </a:ln>
                  </pic:spPr>
                </pic:pic>
              </a:graphicData>
            </a:graphic>
          </wp:inline>
        </w:drawing>
      </w:r>
    </w:p>
    <w:p w:rsidR="00B51E87" w:rsidRPr="00B51E87" w:rsidRDefault="00B51E87" w:rsidP="00B51E87">
      <w:pPr>
        <w:bidi/>
        <w:spacing w:after="0" w:line="240" w:lineRule="auto"/>
        <w:jc w:val="center"/>
        <w:rPr>
          <w:rFonts w:asciiTheme="majorBidi" w:eastAsia="Times New Roman" w:hAnsiTheme="majorBidi" w:cstheme="majorBidi"/>
          <w:b/>
          <w:bCs/>
          <w:sz w:val="32"/>
          <w:szCs w:val="32"/>
          <w:lang w:val="fr-FR"/>
        </w:rPr>
      </w:pPr>
      <w:r w:rsidRPr="00B51E87">
        <w:rPr>
          <w:rFonts w:asciiTheme="majorBidi" w:eastAsia="Times New Roman" w:hAnsiTheme="majorBidi" w:cstheme="majorBidi"/>
          <w:b/>
          <w:bCs/>
          <w:sz w:val="32"/>
          <w:szCs w:val="32"/>
          <w:rtl/>
          <w:lang w:val="fr-FR"/>
        </w:rPr>
        <w:t>المعامل والورش التابعة لقسم تقنيات الهندسة الميكانيكية</w:t>
      </w:r>
    </w:p>
    <w:p w:rsidR="00B51E87" w:rsidRPr="00B51E87" w:rsidRDefault="00B51E87" w:rsidP="00B51E87">
      <w:pPr>
        <w:bidi/>
        <w:spacing w:after="0" w:line="240" w:lineRule="auto"/>
        <w:jc w:val="center"/>
        <w:rPr>
          <w:rFonts w:asciiTheme="majorBidi" w:eastAsia="Times New Roman" w:hAnsiTheme="majorBidi" w:cstheme="majorBidi"/>
          <w:b/>
          <w:bCs/>
          <w:sz w:val="40"/>
          <w:szCs w:val="40"/>
          <w:rtl/>
          <w:lang w:val="fr-FR"/>
        </w:rPr>
      </w:pPr>
      <w:r w:rsidRPr="00B51E87">
        <w:rPr>
          <w:rFonts w:asciiTheme="majorBidi" w:eastAsia="Times New Roman" w:hAnsiTheme="majorBidi" w:cstheme="majorBidi"/>
          <w:b/>
          <w:bCs/>
          <w:sz w:val="32"/>
          <w:szCs w:val="32"/>
          <w:rtl/>
          <w:lang w:val="fr-FR"/>
        </w:rPr>
        <w:t>والاجهزة والماكينات الموجودة بها</w:t>
      </w:r>
    </w:p>
    <w:p w:rsidR="00B51E87" w:rsidRPr="00B51E87" w:rsidRDefault="00B51E87" w:rsidP="00B51E87">
      <w:pPr>
        <w:bidi/>
        <w:spacing w:after="0" w:line="240" w:lineRule="auto"/>
        <w:jc w:val="center"/>
        <w:rPr>
          <w:rFonts w:ascii="Arabic Typesetting" w:eastAsia="Times New Roman" w:hAnsi="Arabic Typesetting" w:cs="Arabic Typesetting"/>
          <w:b/>
          <w:bCs/>
          <w:sz w:val="40"/>
          <w:szCs w:val="40"/>
          <w:rtl/>
          <w:lang w:val="fr-FR"/>
        </w:rPr>
      </w:pPr>
    </w:p>
    <w:p w:rsidR="00B51E87" w:rsidRPr="00B51E87" w:rsidRDefault="00B51E87" w:rsidP="00B51E87">
      <w:pPr>
        <w:bidi/>
        <w:spacing w:after="0" w:line="240" w:lineRule="auto"/>
        <w:rPr>
          <w:rFonts w:ascii="Arabic Typesetting" w:eastAsia="Times New Roman" w:hAnsi="Arabic Typesetting" w:cs="Arabic Typesetting"/>
          <w:b/>
          <w:bCs/>
          <w:sz w:val="40"/>
          <w:szCs w:val="40"/>
          <w:rtl/>
          <w:lang w:val="fr-FR"/>
        </w:rPr>
      </w:pPr>
      <w:r w:rsidRPr="00B51E87">
        <w:rPr>
          <w:rFonts w:ascii="Arabic Typesetting" w:eastAsia="Times New Roman" w:hAnsi="Arabic Typesetting" w:cs="Arabic Typesetting"/>
          <w:b/>
          <w:bCs/>
          <w:sz w:val="40"/>
          <w:szCs w:val="40"/>
          <w:rtl/>
          <w:lang w:val="fr-FR"/>
        </w:rPr>
        <w:t>أولاً : المعامل والورش</w:t>
      </w:r>
    </w:p>
    <w:tbl>
      <w:tblPr>
        <w:tblStyle w:val="1"/>
        <w:bidiVisual/>
        <w:tblW w:w="0" w:type="auto"/>
        <w:tblInd w:w="0" w:type="dxa"/>
        <w:tblLook w:val="04A0" w:firstRow="1" w:lastRow="0" w:firstColumn="1" w:lastColumn="0" w:noHBand="0" w:noVBand="1"/>
      </w:tblPr>
      <w:tblGrid>
        <w:gridCol w:w="561"/>
        <w:gridCol w:w="4025"/>
        <w:gridCol w:w="652"/>
        <w:gridCol w:w="3936"/>
      </w:tblGrid>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أســــــــم المعمل</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أســــــــم الورشة</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1-</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معمل ميكانيكا الموائع</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1-</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ورشة الخراطة والتفريز</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2-</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معمل علم المواد</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2-</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ورشة اللحام</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3-</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معمل القياسات الميكانيكية</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3-</w:t>
            </w: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ورشة البرادة</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4-</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ورشة ومعمل الاحتراق الداخلي</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B51E87" w:rsidRPr="00B51E87" w:rsidRDefault="00B51E87" w:rsidP="00B51E87">
            <w:pPr>
              <w:bidi/>
              <w:jc w:val="center"/>
              <w:rPr>
                <w:rFonts w:ascii="Arabic Typesetting" w:eastAsia="Times New Roman" w:hAnsi="Arabic Typesetting" w:cs="Arabic Typesetting"/>
                <w:b/>
                <w:bCs/>
                <w:sz w:val="40"/>
                <w:szCs w:val="40"/>
                <w:lang w:val="fr-FR"/>
              </w:rPr>
            </w:pPr>
          </w:p>
        </w:tc>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E87" w:rsidRPr="00B51E87" w:rsidRDefault="00B51E87" w:rsidP="00B51E87">
            <w:pPr>
              <w:bidi/>
              <w:rPr>
                <w:rFonts w:ascii="Arabic Typesetting" w:eastAsia="Times New Roman" w:hAnsi="Arabic Typesetting" w:cs="Arabic Typesetting"/>
                <w:b/>
                <w:bCs/>
                <w:sz w:val="40"/>
                <w:szCs w:val="40"/>
                <w:lang w:val="fr-FR"/>
              </w:rPr>
            </w:pPr>
          </w:p>
        </w:tc>
      </w:tr>
    </w:tbl>
    <w:p w:rsidR="00B51E87" w:rsidRPr="00B51E87" w:rsidRDefault="00B51E87" w:rsidP="00B51E87">
      <w:pPr>
        <w:bidi/>
        <w:spacing w:after="0" w:line="240" w:lineRule="auto"/>
        <w:rPr>
          <w:rFonts w:ascii="Arabic Typesetting" w:eastAsia="Times New Roman" w:hAnsi="Arabic Typesetting" w:cs="Arabic Typesetting"/>
          <w:b/>
          <w:bCs/>
          <w:sz w:val="40"/>
          <w:szCs w:val="40"/>
          <w:rtl/>
          <w:lang w:val="fr-FR"/>
        </w:rPr>
      </w:pPr>
    </w:p>
    <w:p w:rsidR="00B51E87" w:rsidRDefault="00B51E87" w:rsidP="00B51E87">
      <w:pPr>
        <w:bidi/>
        <w:spacing w:after="0" w:line="240" w:lineRule="auto"/>
        <w:rPr>
          <w:rFonts w:ascii="Arabic Typesetting" w:eastAsia="Times New Roman" w:hAnsi="Arabic Typesetting" w:cs="Arabic Typesetting" w:hint="cs"/>
          <w:b/>
          <w:bCs/>
          <w:sz w:val="40"/>
          <w:szCs w:val="40"/>
          <w:rtl/>
          <w:lang w:val="fr-FR"/>
        </w:rPr>
      </w:pPr>
    </w:p>
    <w:p w:rsidR="00B51E87" w:rsidRDefault="00B51E87" w:rsidP="00B51E87">
      <w:pPr>
        <w:bidi/>
        <w:spacing w:after="0" w:line="240" w:lineRule="auto"/>
        <w:rPr>
          <w:rFonts w:ascii="Arabic Typesetting" w:eastAsia="Times New Roman" w:hAnsi="Arabic Typesetting" w:cs="Arabic Typesetting" w:hint="cs"/>
          <w:b/>
          <w:bCs/>
          <w:sz w:val="40"/>
          <w:szCs w:val="40"/>
          <w:rtl/>
          <w:lang w:val="fr-FR"/>
        </w:rPr>
      </w:pPr>
    </w:p>
    <w:p w:rsidR="00B51E87" w:rsidRDefault="00B51E87" w:rsidP="00B51E87">
      <w:pPr>
        <w:bidi/>
        <w:spacing w:after="0" w:line="240" w:lineRule="auto"/>
        <w:rPr>
          <w:rFonts w:ascii="Arabic Typesetting" w:eastAsia="Times New Roman" w:hAnsi="Arabic Typesetting" w:cs="Arabic Typesetting" w:hint="cs"/>
          <w:b/>
          <w:bCs/>
          <w:sz w:val="40"/>
          <w:szCs w:val="40"/>
          <w:rtl/>
          <w:lang w:val="fr-FR"/>
        </w:rPr>
      </w:pPr>
    </w:p>
    <w:p w:rsidR="00B51E87" w:rsidRDefault="00B51E87" w:rsidP="00B51E87">
      <w:pPr>
        <w:bidi/>
        <w:spacing w:after="0" w:line="240" w:lineRule="auto"/>
        <w:rPr>
          <w:rFonts w:ascii="Arabic Typesetting" w:eastAsia="Times New Roman" w:hAnsi="Arabic Typesetting" w:cs="Arabic Typesetting" w:hint="cs"/>
          <w:b/>
          <w:bCs/>
          <w:sz w:val="40"/>
          <w:szCs w:val="40"/>
          <w:rtl/>
          <w:lang w:val="fr-FR"/>
        </w:rPr>
      </w:pPr>
    </w:p>
    <w:p w:rsidR="00B51E87" w:rsidRDefault="00B51E87" w:rsidP="00B51E87">
      <w:pPr>
        <w:bidi/>
        <w:spacing w:after="0" w:line="240" w:lineRule="auto"/>
        <w:rPr>
          <w:rFonts w:ascii="Arabic Typesetting" w:eastAsia="Times New Roman" w:hAnsi="Arabic Typesetting" w:cs="Arabic Typesetting" w:hint="cs"/>
          <w:b/>
          <w:bCs/>
          <w:sz w:val="40"/>
          <w:szCs w:val="40"/>
          <w:rtl/>
          <w:lang w:val="fr-FR"/>
        </w:rPr>
      </w:pPr>
    </w:p>
    <w:p w:rsidR="00B51E87" w:rsidRDefault="00B51E87" w:rsidP="00B51E87">
      <w:pPr>
        <w:bidi/>
        <w:spacing w:after="0" w:line="240" w:lineRule="auto"/>
        <w:rPr>
          <w:rFonts w:ascii="Arabic Typesetting" w:eastAsia="Times New Roman" w:hAnsi="Arabic Typesetting" w:cs="Arabic Typesetting" w:hint="cs"/>
          <w:b/>
          <w:bCs/>
          <w:sz w:val="40"/>
          <w:szCs w:val="40"/>
          <w:rtl/>
          <w:lang w:val="fr-FR"/>
        </w:rPr>
      </w:pPr>
    </w:p>
    <w:p w:rsidR="00B51E87" w:rsidRPr="00B51E87" w:rsidRDefault="00B51E87" w:rsidP="00B51E87">
      <w:pPr>
        <w:bidi/>
        <w:spacing w:after="0" w:line="240" w:lineRule="auto"/>
        <w:rPr>
          <w:rFonts w:ascii="Arabic Typesetting" w:eastAsia="Times New Roman" w:hAnsi="Arabic Typesetting" w:cs="Arabic Typesetting"/>
          <w:b/>
          <w:bCs/>
          <w:sz w:val="40"/>
          <w:szCs w:val="40"/>
          <w:rtl/>
          <w:lang w:val="fr-FR"/>
        </w:rPr>
      </w:pPr>
      <w:r w:rsidRPr="00B51E87">
        <w:rPr>
          <w:rFonts w:ascii="Arabic Typesetting" w:eastAsia="Times New Roman" w:hAnsi="Arabic Typesetting" w:cs="Arabic Typesetting"/>
          <w:b/>
          <w:bCs/>
          <w:sz w:val="40"/>
          <w:szCs w:val="40"/>
          <w:rtl/>
          <w:lang w:val="fr-FR"/>
        </w:rPr>
        <w:lastRenderedPageBreak/>
        <w:t>ثانياً : الاجهزة والماكينات بالمعامل والورش</w:t>
      </w:r>
    </w:p>
    <w:p w:rsidR="00B51E87" w:rsidRPr="00B51E87" w:rsidRDefault="00B51E87" w:rsidP="00B51E87">
      <w:pPr>
        <w:bidi/>
        <w:spacing w:after="0" w:line="240" w:lineRule="auto"/>
        <w:rPr>
          <w:rFonts w:ascii="Arabic Typesetting" w:eastAsia="Times New Roman" w:hAnsi="Arabic Typesetting" w:cs="Arabic Typesetting"/>
          <w:b/>
          <w:bCs/>
          <w:sz w:val="40"/>
          <w:szCs w:val="40"/>
          <w:rtl/>
          <w:lang w:val="fr-FR"/>
        </w:rPr>
      </w:pPr>
    </w:p>
    <w:p w:rsidR="00B51E87" w:rsidRPr="00B51E87" w:rsidRDefault="00B51E87" w:rsidP="00B51E87">
      <w:pPr>
        <w:bidi/>
        <w:spacing w:after="0" w:line="240" w:lineRule="auto"/>
        <w:rPr>
          <w:rFonts w:ascii="Arabic Typesetting" w:eastAsia="Times New Roman" w:hAnsi="Arabic Typesetting" w:cs="Arabic Typesetting"/>
          <w:b/>
          <w:bCs/>
          <w:sz w:val="40"/>
          <w:szCs w:val="40"/>
          <w:rtl/>
          <w:lang w:val="fr-FR"/>
        </w:rPr>
      </w:pPr>
      <w:r w:rsidRPr="00B51E87">
        <w:rPr>
          <w:rFonts w:ascii="Arabic Typesetting" w:eastAsia="Times New Roman" w:hAnsi="Arabic Typesetting" w:cs="Arabic Typesetting"/>
          <w:b/>
          <w:bCs/>
          <w:sz w:val="40"/>
          <w:szCs w:val="40"/>
          <w:rtl/>
          <w:lang w:val="fr-FR"/>
        </w:rPr>
        <w:t>1- معمل ميكانيكا الموائع</w:t>
      </w:r>
    </w:p>
    <w:tbl>
      <w:tblPr>
        <w:tblStyle w:val="1"/>
        <w:bidiVisual/>
        <w:tblW w:w="9350" w:type="dxa"/>
        <w:tblInd w:w="0" w:type="dxa"/>
        <w:tblLook w:val="04A0" w:firstRow="1" w:lastRow="0" w:firstColumn="1" w:lastColumn="0" w:noHBand="0" w:noVBand="1"/>
      </w:tblPr>
      <w:tblGrid>
        <w:gridCol w:w="561"/>
        <w:gridCol w:w="4025"/>
        <w:gridCol w:w="652"/>
        <w:gridCol w:w="4112"/>
      </w:tblGrid>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أ-</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المنضدة </w:t>
            </w:r>
            <w:proofErr w:type="spellStart"/>
            <w:r w:rsidRPr="00B51E87">
              <w:rPr>
                <w:rFonts w:ascii="Arabic Typesetting" w:eastAsia="Times New Roman" w:hAnsi="Arabic Typesetting" w:cs="Arabic Typesetting"/>
                <w:sz w:val="40"/>
                <w:szCs w:val="40"/>
                <w:rtl/>
                <w:lang w:val="fr-FR"/>
              </w:rPr>
              <w:t>الهيدروستاتيكية</w:t>
            </w:r>
            <w:proofErr w:type="spellEnd"/>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ب-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المنضدة الهيدروليكية</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ربط المضخات على التوالي والتوازي</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د-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تدفق الهواء</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ه-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مانومتر متعدد الانابيب</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و-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مضخات بأنواع مختلفة</w:t>
            </w:r>
          </w:p>
        </w:tc>
      </w:tr>
    </w:tbl>
    <w:p w:rsidR="00B51E87" w:rsidRPr="00B51E87" w:rsidRDefault="00B51E87" w:rsidP="00B51E87">
      <w:pPr>
        <w:bidi/>
        <w:spacing w:after="0" w:line="240" w:lineRule="auto"/>
        <w:rPr>
          <w:rFonts w:ascii="Times New Roman" w:eastAsia="Times New Roman" w:hAnsi="Times New Roman" w:cs="Times New Roman"/>
          <w:sz w:val="24"/>
          <w:szCs w:val="24"/>
          <w:rtl/>
          <w:lang w:val="fr-FR"/>
        </w:rPr>
      </w:pPr>
    </w:p>
    <w:p w:rsidR="00B51E87" w:rsidRPr="00B51E87" w:rsidRDefault="00B51E87" w:rsidP="00B51E87">
      <w:pPr>
        <w:bidi/>
        <w:spacing w:after="0" w:line="240" w:lineRule="auto"/>
        <w:rPr>
          <w:rFonts w:ascii="Times New Roman" w:eastAsia="Times New Roman" w:hAnsi="Times New Roman" w:cs="Times New Roman" w:hint="cs"/>
          <w:sz w:val="24"/>
          <w:szCs w:val="24"/>
          <w:rtl/>
          <w:lang w:val="fr-FR"/>
        </w:rPr>
      </w:pPr>
    </w:p>
    <w:p w:rsidR="00B51E87" w:rsidRPr="00B51E87" w:rsidRDefault="00B51E87" w:rsidP="00B51E87">
      <w:pPr>
        <w:bidi/>
        <w:spacing w:after="0" w:line="240" w:lineRule="auto"/>
        <w:rPr>
          <w:rFonts w:ascii="Arabic Typesetting" w:eastAsia="Times New Roman" w:hAnsi="Arabic Typesetting" w:cs="Arabic Typesetting" w:hint="cs"/>
          <w:b/>
          <w:bCs/>
          <w:sz w:val="40"/>
          <w:szCs w:val="40"/>
          <w:rtl/>
          <w:lang w:val="fr-FR"/>
        </w:rPr>
      </w:pPr>
      <w:r w:rsidRPr="00B51E87">
        <w:rPr>
          <w:rFonts w:ascii="Arabic Typesetting" w:eastAsia="Times New Roman" w:hAnsi="Arabic Typesetting" w:cs="Arabic Typesetting"/>
          <w:b/>
          <w:bCs/>
          <w:sz w:val="40"/>
          <w:szCs w:val="40"/>
          <w:rtl/>
          <w:lang w:val="fr-FR"/>
        </w:rPr>
        <w:t>2- معمل علم المواد</w:t>
      </w:r>
    </w:p>
    <w:tbl>
      <w:tblPr>
        <w:tblStyle w:val="1"/>
        <w:bidiVisual/>
        <w:tblW w:w="9350" w:type="dxa"/>
        <w:tblInd w:w="0" w:type="dxa"/>
        <w:tblLook w:val="04A0" w:firstRow="1" w:lastRow="0" w:firstColumn="1" w:lastColumn="0" w:noHBand="0" w:noVBand="1"/>
      </w:tblPr>
      <w:tblGrid>
        <w:gridCol w:w="561"/>
        <w:gridCol w:w="4025"/>
        <w:gridCol w:w="652"/>
        <w:gridCol w:w="4112"/>
      </w:tblGrid>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أ-</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قطع العينات</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ب-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تثبيت العينات داخل قالب</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صقل العينات</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د-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مجهر الكشف عن العينات</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ه-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مجهر الصلادة الداخلية</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و-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الشد</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ز-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جهاز الصلادة</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ح-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جهاز الكشف عن العيوب بالمجال المغناطيسي</w:t>
            </w:r>
          </w:p>
        </w:tc>
      </w:tr>
      <w:tr w:rsidR="00B51E87" w:rsidRPr="00B51E87" w:rsidTr="00B51E87">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ط-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جهاز الكشف بالموجات فوق الصوتية</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ي-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جهاز اختبار قابلية التشكيل</w:t>
            </w:r>
          </w:p>
        </w:tc>
      </w:tr>
    </w:tbl>
    <w:p w:rsidR="00B51E87" w:rsidRPr="00B51E87" w:rsidRDefault="00B51E87" w:rsidP="00B51E87">
      <w:pPr>
        <w:bidi/>
        <w:spacing w:after="0" w:line="240" w:lineRule="auto"/>
        <w:rPr>
          <w:rFonts w:ascii="Times New Roman" w:eastAsia="Times New Roman" w:hAnsi="Times New Roman" w:cs="Times New Roman"/>
          <w:sz w:val="24"/>
          <w:szCs w:val="24"/>
          <w:rtl/>
          <w:lang w:val="fr-FR"/>
        </w:rPr>
      </w:pPr>
    </w:p>
    <w:p w:rsidR="00B51E87" w:rsidRPr="00B51E87" w:rsidRDefault="00B51E87" w:rsidP="00B51E87">
      <w:pPr>
        <w:bidi/>
        <w:spacing w:after="0" w:line="240" w:lineRule="auto"/>
        <w:rPr>
          <w:rFonts w:ascii="Arabic Typesetting" w:eastAsia="Times New Roman" w:hAnsi="Arabic Typesetting" w:cs="Arabic Typesetting" w:hint="cs"/>
          <w:b/>
          <w:bCs/>
          <w:sz w:val="40"/>
          <w:szCs w:val="40"/>
          <w:rtl/>
          <w:lang w:val="fr-FR"/>
        </w:rPr>
      </w:pPr>
      <w:r w:rsidRPr="00B51E87">
        <w:rPr>
          <w:rFonts w:ascii="Arabic Typesetting" w:eastAsia="Times New Roman" w:hAnsi="Arabic Typesetting" w:cs="Arabic Typesetting"/>
          <w:b/>
          <w:bCs/>
          <w:sz w:val="40"/>
          <w:szCs w:val="40"/>
          <w:rtl/>
          <w:lang w:val="fr-FR"/>
        </w:rPr>
        <w:t>3- معمل القياسات الميكانيكية</w:t>
      </w:r>
    </w:p>
    <w:tbl>
      <w:tblPr>
        <w:tblStyle w:val="1"/>
        <w:bidiVisual/>
        <w:tblW w:w="8782" w:type="dxa"/>
        <w:tblInd w:w="0" w:type="dxa"/>
        <w:tblLook w:val="04A0" w:firstRow="1" w:lastRow="0" w:firstColumn="1" w:lastColumn="0" w:noHBand="0" w:noVBand="1"/>
      </w:tblPr>
      <w:tblGrid>
        <w:gridCol w:w="561"/>
        <w:gridCol w:w="4025"/>
        <w:gridCol w:w="652"/>
        <w:gridCol w:w="3544"/>
      </w:tblGrid>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أ-</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مجهر لقياس الزوايا والاقطار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ب-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قياس الانكسار الضوئي</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قياس التمركز ثلاثي الابعاد</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د-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جهاز قياس الخشونة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ه-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جهاز </w:t>
            </w:r>
            <w:proofErr w:type="spellStart"/>
            <w:r w:rsidRPr="00B51E87">
              <w:rPr>
                <w:rFonts w:ascii="Arabic Typesetting" w:eastAsia="Times New Roman" w:hAnsi="Arabic Typesetting" w:cs="Arabic Typesetting"/>
                <w:sz w:val="40"/>
                <w:szCs w:val="40"/>
                <w:rtl/>
                <w:lang w:val="fr-FR"/>
              </w:rPr>
              <w:t>ألكتروني</w:t>
            </w:r>
            <w:proofErr w:type="spellEnd"/>
            <w:r w:rsidRPr="00B51E87">
              <w:rPr>
                <w:rFonts w:ascii="Arabic Typesetting" w:eastAsia="Times New Roman" w:hAnsi="Arabic Typesetting" w:cs="Arabic Typesetting"/>
                <w:sz w:val="40"/>
                <w:szCs w:val="40"/>
                <w:rtl/>
                <w:lang w:val="fr-FR"/>
              </w:rPr>
              <w:t xml:space="preserve"> لقياس الارتفاع والقطر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و-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جهاز قياس الانحراف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ز-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proofErr w:type="spellStart"/>
            <w:r w:rsidRPr="00B51E87">
              <w:rPr>
                <w:rFonts w:ascii="Arabic Typesetting" w:eastAsia="Times New Roman" w:hAnsi="Arabic Typesetting" w:cs="Arabic Typesetting"/>
                <w:sz w:val="40"/>
                <w:szCs w:val="40"/>
                <w:rtl/>
                <w:lang w:val="fr-FR"/>
              </w:rPr>
              <w:t>مجسات</w:t>
            </w:r>
            <w:proofErr w:type="spellEnd"/>
            <w:r w:rsidRPr="00B51E87">
              <w:rPr>
                <w:rFonts w:ascii="Arabic Typesetting" w:eastAsia="Times New Roman" w:hAnsi="Arabic Typesetting" w:cs="Arabic Typesetting"/>
                <w:sz w:val="40"/>
                <w:szCs w:val="40"/>
                <w:rtl/>
                <w:lang w:val="fr-FR"/>
              </w:rPr>
              <w:t xml:space="preserve"> وضبعات قياس</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B51E87" w:rsidRPr="00B51E87" w:rsidRDefault="00B51E87" w:rsidP="00B51E87">
            <w:pPr>
              <w:bidi/>
              <w:rPr>
                <w:rFonts w:ascii="Arabic Typesetting" w:eastAsia="Times New Roman" w:hAnsi="Arabic Typesetting" w:cs="Arabic Typesetting"/>
                <w:sz w:val="40"/>
                <w:szCs w:val="40"/>
                <w:lang w:val="fr-F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E87" w:rsidRPr="00B51E87" w:rsidRDefault="00B51E87" w:rsidP="00B51E87">
            <w:pPr>
              <w:bidi/>
              <w:rPr>
                <w:rFonts w:ascii="Arabic Typesetting" w:eastAsia="Times New Roman" w:hAnsi="Arabic Typesetting" w:cs="Arabic Typesetting"/>
                <w:sz w:val="40"/>
                <w:szCs w:val="40"/>
                <w:lang w:val="fr-FR"/>
              </w:rPr>
            </w:pPr>
          </w:p>
        </w:tc>
      </w:tr>
    </w:tbl>
    <w:p w:rsidR="00B51E87" w:rsidRDefault="00B51E87" w:rsidP="00B51E87">
      <w:pPr>
        <w:bidi/>
        <w:spacing w:after="0" w:line="240" w:lineRule="auto"/>
        <w:rPr>
          <w:rFonts w:ascii="Arabic Typesetting" w:eastAsia="Times New Roman" w:hAnsi="Arabic Typesetting" w:cs="Arabic Typesetting" w:hint="cs"/>
          <w:sz w:val="40"/>
          <w:szCs w:val="40"/>
          <w:rtl/>
          <w:lang w:val="fr-FR"/>
        </w:rPr>
      </w:pPr>
      <w:r w:rsidRPr="00B51E87">
        <w:rPr>
          <w:rFonts w:ascii="Times New Roman" w:eastAsia="Times New Roman" w:hAnsi="Times New Roman" w:cs="Times New Roman"/>
          <w:sz w:val="24"/>
          <w:szCs w:val="24"/>
          <w:rtl/>
          <w:lang w:val="fr-FR"/>
        </w:rPr>
        <w:t xml:space="preserve"> </w:t>
      </w:r>
    </w:p>
    <w:p w:rsidR="00F3461F" w:rsidRDefault="00F3461F" w:rsidP="00F3461F">
      <w:pPr>
        <w:bidi/>
        <w:spacing w:after="0" w:line="240" w:lineRule="auto"/>
        <w:rPr>
          <w:rFonts w:ascii="Arabic Typesetting" w:eastAsia="Times New Roman" w:hAnsi="Arabic Typesetting" w:cs="Arabic Typesetting" w:hint="cs"/>
          <w:sz w:val="40"/>
          <w:szCs w:val="40"/>
          <w:rtl/>
          <w:lang w:val="fr-FR"/>
        </w:rPr>
      </w:pPr>
    </w:p>
    <w:p w:rsidR="00F3461F" w:rsidRDefault="00F3461F" w:rsidP="00F3461F">
      <w:pPr>
        <w:bidi/>
        <w:spacing w:after="0" w:line="240" w:lineRule="auto"/>
        <w:rPr>
          <w:rFonts w:ascii="Arabic Typesetting" w:eastAsia="Times New Roman" w:hAnsi="Arabic Typesetting" w:cs="Arabic Typesetting" w:hint="cs"/>
          <w:sz w:val="40"/>
          <w:szCs w:val="40"/>
          <w:rtl/>
          <w:lang w:val="fr-FR"/>
        </w:rPr>
      </w:pPr>
    </w:p>
    <w:p w:rsidR="00F3461F" w:rsidRDefault="00F3461F" w:rsidP="00F3461F">
      <w:pPr>
        <w:bidi/>
        <w:spacing w:after="0" w:line="240" w:lineRule="auto"/>
        <w:rPr>
          <w:rFonts w:ascii="Arabic Typesetting" w:eastAsia="Times New Roman" w:hAnsi="Arabic Typesetting" w:cs="Arabic Typesetting" w:hint="cs"/>
          <w:sz w:val="40"/>
          <w:szCs w:val="40"/>
          <w:rtl/>
          <w:lang w:val="fr-FR"/>
        </w:rPr>
      </w:pPr>
    </w:p>
    <w:p w:rsidR="00F3461F" w:rsidRPr="00B51E87" w:rsidRDefault="00F3461F" w:rsidP="00F3461F">
      <w:pPr>
        <w:bidi/>
        <w:spacing w:after="0" w:line="240" w:lineRule="auto"/>
        <w:rPr>
          <w:rFonts w:ascii="Arabic Typesetting" w:eastAsia="Times New Roman" w:hAnsi="Arabic Typesetting" w:cs="Arabic Typesetting"/>
          <w:sz w:val="40"/>
          <w:szCs w:val="40"/>
          <w:rtl/>
          <w:lang w:val="fr-FR"/>
        </w:rPr>
      </w:pPr>
    </w:p>
    <w:p w:rsidR="00B51E87" w:rsidRPr="00B51E87" w:rsidRDefault="00B51E87" w:rsidP="00B51E87">
      <w:pPr>
        <w:bidi/>
        <w:spacing w:after="0" w:line="240" w:lineRule="auto"/>
        <w:rPr>
          <w:rFonts w:ascii="Arabic Typesetting" w:eastAsia="Times New Roman" w:hAnsi="Arabic Typesetting" w:cs="Arabic Typesetting"/>
          <w:b/>
          <w:bCs/>
          <w:sz w:val="40"/>
          <w:szCs w:val="40"/>
          <w:rtl/>
          <w:lang w:val="fr-FR"/>
        </w:rPr>
      </w:pPr>
      <w:r w:rsidRPr="00B51E87">
        <w:rPr>
          <w:rFonts w:ascii="Arabic Typesetting" w:eastAsia="Times New Roman" w:hAnsi="Arabic Typesetting" w:cs="Arabic Typesetting"/>
          <w:b/>
          <w:bCs/>
          <w:sz w:val="40"/>
          <w:szCs w:val="40"/>
          <w:rtl/>
          <w:lang w:val="fr-FR"/>
        </w:rPr>
        <w:lastRenderedPageBreak/>
        <w:t>4- معمل وورشة الاحتراق الداخلي</w:t>
      </w:r>
    </w:p>
    <w:tbl>
      <w:tblPr>
        <w:tblStyle w:val="1"/>
        <w:bidiVisual/>
        <w:tblW w:w="8782" w:type="dxa"/>
        <w:tblInd w:w="0" w:type="dxa"/>
        <w:tblLook w:val="04A0" w:firstRow="1" w:lastRow="0" w:firstColumn="1" w:lastColumn="0" w:noHBand="0" w:noVBand="1"/>
      </w:tblPr>
      <w:tblGrid>
        <w:gridCol w:w="561"/>
        <w:gridCol w:w="4025"/>
        <w:gridCol w:w="652"/>
        <w:gridCol w:w="3544"/>
      </w:tblGrid>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أ-</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جهاز </w:t>
            </w:r>
            <w:proofErr w:type="spellStart"/>
            <w:r w:rsidRPr="00B51E87">
              <w:rPr>
                <w:rFonts w:ascii="Arabic Typesetting" w:eastAsia="Times New Roman" w:hAnsi="Arabic Typesetting" w:cs="Arabic Typesetting"/>
                <w:sz w:val="40"/>
                <w:szCs w:val="40"/>
                <w:rtl/>
                <w:lang w:val="fr-FR"/>
              </w:rPr>
              <w:t>أختبار</w:t>
            </w:r>
            <w:proofErr w:type="spellEnd"/>
            <w:r w:rsidRPr="00B51E87">
              <w:rPr>
                <w:rFonts w:ascii="Arabic Typesetting" w:eastAsia="Times New Roman" w:hAnsi="Arabic Typesetting" w:cs="Arabic Typesetting"/>
                <w:sz w:val="40"/>
                <w:szCs w:val="40"/>
                <w:rtl/>
                <w:lang w:val="fr-FR"/>
              </w:rPr>
              <w:t xml:space="preserve"> جودة الوقود</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ب-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قياس غازات العادم</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محرك بنزين تجريبي</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د-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محرك ديزل تجريبي</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ه-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فحص بادئ تشغيل السيارة</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و-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جهاز فحص مولد السيارة</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ز-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proofErr w:type="spellStart"/>
            <w:r w:rsidRPr="00B51E87">
              <w:rPr>
                <w:rFonts w:ascii="Arabic Typesetting" w:eastAsia="Times New Roman" w:hAnsi="Arabic Typesetting" w:cs="Arabic Typesetting"/>
                <w:sz w:val="40"/>
                <w:szCs w:val="40"/>
                <w:rtl/>
                <w:lang w:val="fr-FR"/>
              </w:rPr>
              <w:t>نمادج</w:t>
            </w:r>
            <w:proofErr w:type="spellEnd"/>
            <w:r w:rsidRPr="00B51E87">
              <w:rPr>
                <w:rFonts w:ascii="Arabic Typesetting" w:eastAsia="Times New Roman" w:hAnsi="Arabic Typesetting" w:cs="Arabic Typesetting"/>
                <w:sz w:val="40"/>
                <w:szCs w:val="40"/>
                <w:rtl/>
                <w:lang w:val="fr-FR"/>
              </w:rPr>
              <w:t xml:space="preserve"> محركات سيارات تعليمية</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ح-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proofErr w:type="spellStart"/>
            <w:r w:rsidRPr="00B51E87">
              <w:rPr>
                <w:rFonts w:ascii="Arabic Typesetting" w:eastAsia="Times New Roman" w:hAnsi="Arabic Typesetting" w:cs="Arabic Typesetting"/>
                <w:sz w:val="40"/>
                <w:szCs w:val="40"/>
                <w:rtl/>
                <w:lang w:val="fr-FR"/>
              </w:rPr>
              <w:t>نمادج</w:t>
            </w:r>
            <w:proofErr w:type="spellEnd"/>
            <w:r w:rsidRPr="00B51E87">
              <w:rPr>
                <w:rFonts w:ascii="Arabic Typesetting" w:eastAsia="Times New Roman" w:hAnsi="Arabic Typesetting" w:cs="Arabic Typesetting"/>
                <w:sz w:val="40"/>
                <w:szCs w:val="40"/>
                <w:rtl/>
                <w:lang w:val="fr-FR"/>
              </w:rPr>
              <w:t xml:space="preserve"> صناديق تروس تعليمية</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ط-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proofErr w:type="spellStart"/>
            <w:r w:rsidRPr="00B51E87">
              <w:rPr>
                <w:rFonts w:ascii="Arabic Typesetting" w:eastAsia="Times New Roman" w:hAnsi="Arabic Typesetting" w:cs="Arabic Typesetting"/>
                <w:sz w:val="40"/>
                <w:szCs w:val="40"/>
                <w:rtl/>
                <w:lang w:val="fr-FR"/>
              </w:rPr>
              <w:t>نمادج</w:t>
            </w:r>
            <w:proofErr w:type="spellEnd"/>
            <w:r w:rsidRPr="00B51E87">
              <w:rPr>
                <w:rFonts w:ascii="Arabic Typesetting" w:eastAsia="Times New Roman" w:hAnsi="Arabic Typesetting" w:cs="Arabic Typesetting"/>
                <w:sz w:val="40"/>
                <w:szCs w:val="40"/>
                <w:rtl/>
                <w:lang w:val="fr-FR"/>
              </w:rPr>
              <w:t xml:space="preserve"> أنظمة توجيه لسيارة</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ي-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جهاز شحن بطارية السيارة</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ك-</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محرك بنزين مستعمل</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B51E87" w:rsidRPr="00B51E87" w:rsidRDefault="00B51E87" w:rsidP="00B51E87">
            <w:pPr>
              <w:bidi/>
              <w:rPr>
                <w:rFonts w:ascii="Arabic Typesetting" w:eastAsia="Times New Roman" w:hAnsi="Arabic Typesetting" w:cs="Arabic Typesetting"/>
                <w:sz w:val="40"/>
                <w:szCs w:val="40"/>
                <w:lang w:val="fr-F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E87" w:rsidRPr="00B51E87" w:rsidRDefault="00B51E87" w:rsidP="00B51E87">
            <w:pPr>
              <w:bidi/>
              <w:rPr>
                <w:rFonts w:ascii="Arabic Typesetting" w:eastAsia="Times New Roman" w:hAnsi="Arabic Typesetting" w:cs="Arabic Typesetting"/>
                <w:sz w:val="40"/>
                <w:szCs w:val="40"/>
                <w:lang w:val="fr-FR"/>
              </w:rPr>
            </w:pPr>
          </w:p>
        </w:tc>
      </w:tr>
    </w:tbl>
    <w:p w:rsidR="00B51E87" w:rsidRPr="00B51E87" w:rsidRDefault="00B51E87" w:rsidP="00B51E87">
      <w:pPr>
        <w:bidi/>
        <w:spacing w:after="0" w:line="240" w:lineRule="auto"/>
        <w:rPr>
          <w:rFonts w:ascii="Times New Roman" w:eastAsia="Times New Roman" w:hAnsi="Times New Roman" w:cs="Times New Roman"/>
          <w:sz w:val="24"/>
          <w:szCs w:val="24"/>
          <w:rtl/>
          <w:lang w:val="fr-FR"/>
        </w:rPr>
      </w:pPr>
    </w:p>
    <w:p w:rsidR="00B51E87" w:rsidRPr="00B51E87" w:rsidRDefault="00B51E87" w:rsidP="00B51E87">
      <w:pPr>
        <w:bidi/>
        <w:spacing w:after="0" w:line="240" w:lineRule="auto"/>
        <w:rPr>
          <w:rFonts w:ascii="Times New Roman" w:eastAsia="Times New Roman" w:hAnsi="Times New Roman" w:cs="Times New Roman" w:hint="cs"/>
          <w:sz w:val="24"/>
          <w:szCs w:val="24"/>
          <w:rtl/>
          <w:lang w:val="fr-FR"/>
        </w:rPr>
      </w:pPr>
    </w:p>
    <w:p w:rsidR="00B51E87" w:rsidRPr="00B51E87" w:rsidRDefault="00B51E87" w:rsidP="00B51E87">
      <w:pPr>
        <w:bidi/>
        <w:spacing w:after="0" w:line="240" w:lineRule="auto"/>
        <w:rPr>
          <w:rFonts w:ascii="Arabic Typesetting" w:eastAsia="Times New Roman" w:hAnsi="Arabic Typesetting" w:cs="Arabic Typesetting" w:hint="cs"/>
          <w:b/>
          <w:bCs/>
          <w:sz w:val="40"/>
          <w:szCs w:val="40"/>
          <w:rtl/>
          <w:lang w:val="fr-FR"/>
        </w:rPr>
      </w:pPr>
      <w:r w:rsidRPr="00B51E87">
        <w:rPr>
          <w:rFonts w:ascii="Arabic Typesetting" w:eastAsia="Times New Roman" w:hAnsi="Arabic Typesetting" w:cs="Arabic Typesetting"/>
          <w:b/>
          <w:bCs/>
          <w:sz w:val="40"/>
          <w:szCs w:val="40"/>
          <w:rtl/>
          <w:lang w:val="fr-FR"/>
        </w:rPr>
        <w:t xml:space="preserve">5- ورشة الخراطة والتفريز </w:t>
      </w:r>
    </w:p>
    <w:tbl>
      <w:tblPr>
        <w:tblStyle w:val="1"/>
        <w:bidiVisual/>
        <w:tblW w:w="0" w:type="auto"/>
        <w:tblInd w:w="0" w:type="dxa"/>
        <w:tblLook w:val="04A0" w:firstRow="1" w:lastRow="0" w:firstColumn="1" w:lastColumn="0" w:noHBand="0" w:noVBand="1"/>
      </w:tblPr>
      <w:tblGrid>
        <w:gridCol w:w="561"/>
        <w:gridCol w:w="4025"/>
        <w:gridCol w:w="652"/>
        <w:gridCol w:w="3544"/>
      </w:tblGrid>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أســــــــم الآلة</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أســــــــم الآلة</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أ-</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مخارط</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ب-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bidi="ar-LY"/>
              </w:rPr>
            </w:pPr>
            <w:proofErr w:type="spellStart"/>
            <w:r w:rsidRPr="00B51E87">
              <w:rPr>
                <w:rFonts w:ascii="Arabic Typesetting" w:eastAsia="Times New Roman" w:hAnsi="Arabic Typesetting" w:cs="Arabic Typesetting"/>
                <w:sz w:val="40"/>
                <w:szCs w:val="40"/>
                <w:rtl/>
                <w:lang w:val="fr-FR"/>
              </w:rPr>
              <w:t>فرايز</w:t>
            </w:r>
            <w:proofErr w:type="spellEnd"/>
            <w:r w:rsidRPr="00B51E87">
              <w:rPr>
                <w:rFonts w:ascii="Arabic Typesetting" w:eastAsia="Times New Roman" w:hAnsi="Arabic Typesetting" w:cs="Arabic Typesetting"/>
                <w:sz w:val="40"/>
                <w:szCs w:val="40"/>
                <w:rtl/>
                <w:lang w:val="fr-FR"/>
              </w:rPr>
              <w:t xml:space="preserve"> عامة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منشار آلي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د-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آلة جلخ  </w:t>
            </w:r>
          </w:p>
        </w:tc>
      </w:tr>
    </w:tbl>
    <w:p w:rsidR="00B51E87" w:rsidRPr="00B51E87" w:rsidRDefault="00B51E87" w:rsidP="00B51E87">
      <w:pPr>
        <w:bidi/>
        <w:spacing w:after="0" w:line="240" w:lineRule="auto"/>
        <w:rPr>
          <w:rFonts w:ascii="Times New Roman" w:eastAsia="Times New Roman" w:hAnsi="Times New Roman" w:cs="Times New Roman"/>
          <w:sz w:val="24"/>
          <w:szCs w:val="24"/>
          <w:rtl/>
          <w:lang w:val="fr-FR"/>
        </w:rPr>
      </w:pPr>
    </w:p>
    <w:p w:rsidR="00B51E87" w:rsidRPr="00B51E87" w:rsidRDefault="00B51E87" w:rsidP="00B51E87">
      <w:pPr>
        <w:bidi/>
        <w:spacing w:after="0" w:line="240" w:lineRule="auto"/>
        <w:rPr>
          <w:rFonts w:ascii="Times New Roman" w:eastAsia="Times New Roman" w:hAnsi="Times New Roman" w:cs="Times New Roman" w:hint="cs"/>
          <w:sz w:val="24"/>
          <w:szCs w:val="24"/>
          <w:rtl/>
          <w:lang w:val="fr-FR"/>
        </w:rPr>
      </w:pPr>
    </w:p>
    <w:p w:rsidR="00B51E87" w:rsidRPr="00B51E87" w:rsidRDefault="00B51E87" w:rsidP="00B51E87">
      <w:pPr>
        <w:bidi/>
        <w:spacing w:after="0" w:line="240" w:lineRule="auto"/>
        <w:rPr>
          <w:rFonts w:ascii="Arabic Typesetting" w:eastAsia="Times New Roman" w:hAnsi="Arabic Typesetting" w:cs="Arabic Typesetting" w:hint="cs"/>
          <w:b/>
          <w:bCs/>
          <w:sz w:val="40"/>
          <w:szCs w:val="40"/>
          <w:rtl/>
          <w:lang w:val="fr-FR"/>
        </w:rPr>
      </w:pPr>
      <w:r w:rsidRPr="00B51E87">
        <w:rPr>
          <w:rFonts w:ascii="Arabic Typesetting" w:eastAsia="Times New Roman" w:hAnsi="Arabic Typesetting" w:cs="Arabic Typesetting"/>
          <w:b/>
          <w:bCs/>
          <w:sz w:val="40"/>
          <w:szCs w:val="40"/>
          <w:rtl/>
          <w:lang w:val="fr-FR"/>
        </w:rPr>
        <w:t xml:space="preserve">6- ورشة اللحام </w:t>
      </w:r>
    </w:p>
    <w:tbl>
      <w:tblPr>
        <w:tblStyle w:val="1"/>
        <w:bidiVisual/>
        <w:tblW w:w="8782" w:type="dxa"/>
        <w:tblInd w:w="0" w:type="dxa"/>
        <w:tblLook w:val="04A0" w:firstRow="1" w:lastRow="0" w:firstColumn="1" w:lastColumn="0" w:noHBand="0" w:noVBand="1"/>
      </w:tblPr>
      <w:tblGrid>
        <w:gridCol w:w="561"/>
        <w:gridCol w:w="4025"/>
        <w:gridCol w:w="652"/>
        <w:gridCol w:w="3544"/>
      </w:tblGrid>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أســــــــم الجهاز أو الآلة</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أ-</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ماكينة لحام القوس الكهربائي</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ب-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ماكينة لحام نقطي</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مشعل قطع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د-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مشعل لحام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ه-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منشار قطع المعادن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و-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مثقاب منضدي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ز-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مكبس يدوي</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ح-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sz w:val="40"/>
                <w:szCs w:val="40"/>
                <w:lang w:val="fr-FR"/>
              </w:rPr>
            </w:pPr>
            <w:r w:rsidRPr="00B51E87">
              <w:rPr>
                <w:rFonts w:ascii="Arabic Typesetting" w:eastAsia="Times New Roman" w:hAnsi="Arabic Typesetting" w:cs="Arabic Typesetting"/>
                <w:sz w:val="40"/>
                <w:szCs w:val="40"/>
                <w:rtl/>
                <w:lang w:val="fr-FR"/>
              </w:rPr>
              <w:t xml:space="preserve">أسطوانات غاز </w:t>
            </w:r>
            <w:proofErr w:type="spellStart"/>
            <w:r w:rsidRPr="00B51E87">
              <w:rPr>
                <w:rFonts w:ascii="Arabic Typesetting" w:eastAsia="Times New Roman" w:hAnsi="Arabic Typesetting" w:cs="Arabic Typesetting"/>
                <w:sz w:val="40"/>
                <w:szCs w:val="40"/>
                <w:rtl/>
                <w:lang w:val="fr-FR"/>
              </w:rPr>
              <w:t>الأستلين</w:t>
            </w:r>
            <w:proofErr w:type="spellEnd"/>
            <w:r w:rsidRPr="00B51E87">
              <w:rPr>
                <w:rFonts w:ascii="Arabic Typesetting" w:eastAsia="Times New Roman" w:hAnsi="Arabic Typesetting" w:cs="Arabic Typesetting"/>
                <w:sz w:val="40"/>
                <w:szCs w:val="40"/>
                <w:rtl/>
                <w:lang w:val="fr-FR"/>
              </w:rPr>
              <w:t xml:space="preserve">  والاكسجين</w:t>
            </w:r>
          </w:p>
        </w:tc>
      </w:tr>
    </w:tbl>
    <w:p w:rsidR="00B51E87" w:rsidRPr="00B51E87" w:rsidRDefault="00B51E87" w:rsidP="00B51E87">
      <w:pPr>
        <w:bidi/>
        <w:spacing w:after="0" w:line="240" w:lineRule="auto"/>
        <w:rPr>
          <w:rFonts w:ascii="Times New Roman" w:eastAsia="Times New Roman" w:hAnsi="Times New Roman" w:cs="Times New Roman"/>
          <w:sz w:val="24"/>
          <w:szCs w:val="24"/>
          <w:rtl/>
          <w:lang w:val="fr-FR"/>
        </w:rPr>
      </w:pPr>
    </w:p>
    <w:p w:rsidR="00B51E87" w:rsidRPr="00B51E87" w:rsidRDefault="00B51E87" w:rsidP="00B51E87">
      <w:pPr>
        <w:bidi/>
        <w:spacing w:after="0" w:line="240" w:lineRule="auto"/>
        <w:rPr>
          <w:rFonts w:ascii="Times New Roman" w:eastAsia="Times New Roman" w:hAnsi="Times New Roman" w:cs="Times New Roman" w:hint="cs"/>
          <w:sz w:val="24"/>
          <w:szCs w:val="24"/>
          <w:rtl/>
          <w:lang w:val="fr-FR"/>
        </w:rPr>
      </w:pPr>
    </w:p>
    <w:p w:rsidR="00B51E87" w:rsidRDefault="00B51E87" w:rsidP="00B51E87">
      <w:pPr>
        <w:bidi/>
        <w:spacing w:after="0" w:line="240" w:lineRule="auto"/>
        <w:rPr>
          <w:rFonts w:ascii="Times New Roman" w:eastAsia="Times New Roman" w:hAnsi="Times New Roman" w:cs="Times New Roman" w:hint="cs"/>
          <w:sz w:val="24"/>
          <w:szCs w:val="24"/>
          <w:rtl/>
          <w:lang w:val="fr-FR"/>
        </w:rPr>
      </w:pPr>
    </w:p>
    <w:p w:rsidR="00F3461F" w:rsidRDefault="00F3461F" w:rsidP="00F3461F">
      <w:pPr>
        <w:bidi/>
        <w:spacing w:after="0" w:line="240" w:lineRule="auto"/>
        <w:rPr>
          <w:rFonts w:ascii="Times New Roman" w:eastAsia="Times New Roman" w:hAnsi="Times New Roman" w:cs="Times New Roman" w:hint="cs"/>
          <w:sz w:val="24"/>
          <w:szCs w:val="24"/>
          <w:rtl/>
          <w:lang w:val="fr-FR"/>
        </w:rPr>
      </w:pPr>
    </w:p>
    <w:p w:rsidR="00F3461F" w:rsidRDefault="00F3461F" w:rsidP="00F3461F">
      <w:pPr>
        <w:bidi/>
        <w:spacing w:after="0" w:line="240" w:lineRule="auto"/>
        <w:rPr>
          <w:rFonts w:ascii="Times New Roman" w:eastAsia="Times New Roman" w:hAnsi="Times New Roman" w:cs="Times New Roman" w:hint="cs"/>
          <w:sz w:val="24"/>
          <w:szCs w:val="24"/>
          <w:rtl/>
          <w:lang w:val="fr-FR"/>
        </w:rPr>
      </w:pPr>
    </w:p>
    <w:p w:rsidR="00F3461F" w:rsidRPr="00B51E87" w:rsidRDefault="00F3461F" w:rsidP="00F3461F">
      <w:pPr>
        <w:bidi/>
        <w:spacing w:after="0" w:line="240" w:lineRule="auto"/>
        <w:rPr>
          <w:rFonts w:ascii="Times New Roman" w:eastAsia="Times New Roman" w:hAnsi="Times New Roman" w:cs="Times New Roman" w:hint="cs"/>
          <w:sz w:val="24"/>
          <w:szCs w:val="24"/>
          <w:rtl/>
          <w:lang w:val="fr-FR"/>
        </w:rPr>
      </w:pPr>
    </w:p>
    <w:p w:rsidR="00B51E87" w:rsidRPr="00B51E87" w:rsidRDefault="00B51E87" w:rsidP="00B51E87">
      <w:pPr>
        <w:bidi/>
        <w:spacing w:after="0" w:line="240" w:lineRule="auto"/>
        <w:rPr>
          <w:rFonts w:ascii="Times New Roman" w:eastAsia="Times New Roman" w:hAnsi="Times New Roman" w:cs="Times New Roman" w:hint="cs"/>
          <w:sz w:val="24"/>
          <w:szCs w:val="24"/>
          <w:rtl/>
          <w:lang w:val="fr-FR"/>
        </w:rPr>
      </w:pPr>
    </w:p>
    <w:p w:rsidR="00B51E87" w:rsidRPr="00B51E87" w:rsidRDefault="00B51E87" w:rsidP="00B51E87">
      <w:pPr>
        <w:bidi/>
        <w:spacing w:after="0" w:line="240" w:lineRule="auto"/>
        <w:rPr>
          <w:rFonts w:ascii="Times New Roman" w:eastAsia="Times New Roman" w:hAnsi="Times New Roman" w:cs="Times New Roman" w:hint="cs"/>
          <w:sz w:val="24"/>
          <w:szCs w:val="24"/>
          <w:rtl/>
          <w:lang w:val="fr-FR"/>
        </w:rPr>
      </w:pPr>
    </w:p>
    <w:p w:rsidR="00B51E87" w:rsidRPr="00B51E87" w:rsidRDefault="00B51E87" w:rsidP="00B51E87">
      <w:pPr>
        <w:bidi/>
        <w:spacing w:after="0" w:line="240" w:lineRule="auto"/>
        <w:rPr>
          <w:rFonts w:ascii="Arabic Typesetting" w:eastAsia="Times New Roman" w:hAnsi="Arabic Typesetting" w:cs="Arabic Typesetting" w:hint="cs"/>
          <w:b/>
          <w:bCs/>
          <w:sz w:val="40"/>
          <w:szCs w:val="40"/>
          <w:rtl/>
          <w:lang w:val="fr-FR"/>
        </w:rPr>
      </w:pPr>
      <w:r w:rsidRPr="00B51E87">
        <w:rPr>
          <w:rFonts w:ascii="Arabic Typesetting" w:eastAsia="Times New Roman" w:hAnsi="Arabic Typesetting" w:cs="Arabic Typesetting"/>
          <w:b/>
          <w:bCs/>
          <w:sz w:val="40"/>
          <w:szCs w:val="40"/>
          <w:rtl/>
          <w:lang w:val="fr-FR"/>
        </w:rPr>
        <w:t xml:space="preserve">7- ورشة البرادة </w:t>
      </w:r>
    </w:p>
    <w:tbl>
      <w:tblPr>
        <w:tblStyle w:val="1"/>
        <w:bidiVisual/>
        <w:tblW w:w="8782" w:type="dxa"/>
        <w:tblInd w:w="0" w:type="dxa"/>
        <w:tblLook w:val="04A0" w:firstRow="1" w:lastRow="0" w:firstColumn="1" w:lastColumn="0" w:noHBand="0" w:noVBand="1"/>
      </w:tblPr>
      <w:tblGrid>
        <w:gridCol w:w="561"/>
        <w:gridCol w:w="4025"/>
        <w:gridCol w:w="652"/>
        <w:gridCol w:w="3544"/>
      </w:tblGrid>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lastRenderedPageBreak/>
              <w:t>م</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 xml:space="preserve">أســــــــم الجهاز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b/>
                <w:bCs/>
                <w:sz w:val="40"/>
                <w:szCs w:val="40"/>
                <w:rtl/>
                <w:lang w:val="fr-FR"/>
              </w:rPr>
              <w:t>أســــــــم الجهاز أو الآلة</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jc w:val="center"/>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أ-</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proofErr w:type="spellStart"/>
            <w:r w:rsidRPr="00B51E87">
              <w:rPr>
                <w:rFonts w:ascii="Arabic Typesetting" w:eastAsia="Times New Roman" w:hAnsi="Arabic Typesetting" w:cs="Arabic Typesetting"/>
                <w:sz w:val="40"/>
                <w:szCs w:val="40"/>
                <w:rtl/>
                <w:lang w:val="fr-FR"/>
              </w:rPr>
              <w:t>ماكرومترات</w:t>
            </w:r>
            <w:proofErr w:type="spellEnd"/>
            <w:r w:rsidRPr="00B51E87">
              <w:rPr>
                <w:rFonts w:ascii="Arabic Typesetting" w:eastAsia="Times New Roman" w:hAnsi="Arabic Typesetting" w:cs="Arabic Typesetting"/>
                <w:sz w:val="40"/>
                <w:szCs w:val="40"/>
                <w:rtl/>
                <w:lang w:val="fr-FR"/>
              </w:rPr>
              <w:t xml:space="preserve"> مختلفة  </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ب-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proofErr w:type="spellStart"/>
            <w:r w:rsidRPr="00B51E87">
              <w:rPr>
                <w:rFonts w:ascii="Arabic Typesetting" w:eastAsia="Times New Roman" w:hAnsi="Arabic Typesetting" w:cs="Arabic Typesetting"/>
                <w:sz w:val="40"/>
                <w:szCs w:val="40"/>
                <w:rtl/>
                <w:lang w:val="fr-FR"/>
              </w:rPr>
              <w:t>قدمات</w:t>
            </w:r>
            <w:proofErr w:type="spellEnd"/>
            <w:r w:rsidRPr="00B51E87">
              <w:rPr>
                <w:rFonts w:ascii="Arabic Typesetting" w:eastAsia="Times New Roman" w:hAnsi="Arabic Typesetting" w:cs="Arabic Typesetting"/>
                <w:sz w:val="40"/>
                <w:szCs w:val="40"/>
                <w:rtl/>
                <w:lang w:val="fr-FR"/>
              </w:rPr>
              <w:t xml:space="preserve"> مختلفة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جهاز </w:t>
            </w:r>
            <w:proofErr w:type="spellStart"/>
            <w:r w:rsidRPr="00B51E87">
              <w:rPr>
                <w:rFonts w:ascii="Arabic Typesetting" w:eastAsia="Times New Roman" w:hAnsi="Arabic Typesetting" w:cs="Arabic Typesetting"/>
                <w:sz w:val="40"/>
                <w:szCs w:val="40"/>
                <w:rtl/>
                <w:lang w:val="fr-FR"/>
              </w:rPr>
              <w:t>شنكار</w:t>
            </w:r>
            <w:proofErr w:type="spellEnd"/>
            <w:r w:rsidRPr="00B51E87">
              <w:rPr>
                <w:rFonts w:ascii="Arabic Typesetting" w:eastAsia="Times New Roman" w:hAnsi="Arabic Typesetting" w:cs="Arabic Typesetting"/>
                <w:sz w:val="40"/>
                <w:szCs w:val="40"/>
                <w:rtl/>
                <w:lang w:val="fr-FR"/>
              </w:rPr>
              <w:t xml:space="preserve"> للخدش والتعليم</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د-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قاعدة </w:t>
            </w:r>
            <w:proofErr w:type="spellStart"/>
            <w:r w:rsidRPr="00B51E87">
              <w:rPr>
                <w:rFonts w:ascii="Arabic Typesetting" w:eastAsia="Times New Roman" w:hAnsi="Arabic Typesetting" w:cs="Arabic Typesetting"/>
                <w:sz w:val="40"/>
                <w:szCs w:val="40"/>
                <w:rtl/>
                <w:lang w:val="fr-FR"/>
              </w:rPr>
              <w:t>شنكار</w:t>
            </w:r>
            <w:proofErr w:type="spellEnd"/>
            <w:r w:rsidRPr="00B51E87">
              <w:rPr>
                <w:rFonts w:ascii="Arabic Typesetting" w:eastAsia="Times New Roman" w:hAnsi="Arabic Typesetting" w:cs="Arabic Typesetting"/>
                <w:sz w:val="40"/>
                <w:szCs w:val="40"/>
                <w:rtl/>
                <w:lang w:val="fr-FR"/>
              </w:rPr>
              <w:t xml:space="preserve">   </w:t>
            </w:r>
          </w:p>
        </w:tc>
      </w:tr>
      <w:tr w:rsidR="00B51E87" w:rsidRPr="00B51E87" w:rsidTr="00F3461F">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ه- </w:t>
            </w: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كتلة حرف </w:t>
            </w:r>
            <w:r w:rsidRPr="00B51E87">
              <w:rPr>
                <w:rFonts w:ascii="Arabic Typesetting" w:eastAsia="Times New Roman" w:hAnsi="Arabic Typesetting" w:cs="Arabic Typesetting"/>
                <w:sz w:val="40"/>
                <w:szCs w:val="40"/>
              </w:rPr>
              <w:t>V</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و-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E87" w:rsidRPr="00B51E87" w:rsidRDefault="00B51E87" w:rsidP="00B51E87">
            <w:pPr>
              <w:bidi/>
              <w:rPr>
                <w:rFonts w:ascii="Arabic Typesetting" w:eastAsia="Times New Roman" w:hAnsi="Arabic Typesetting" w:cs="Arabic Typesetting"/>
                <w:b/>
                <w:bCs/>
                <w:sz w:val="40"/>
                <w:szCs w:val="40"/>
                <w:lang w:val="fr-FR"/>
              </w:rPr>
            </w:pPr>
            <w:r w:rsidRPr="00B51E87">
              <w:rPr>
                <w:rFonts w:ascii="Arabic Typesetting" w:eastAsia="Times New Roman" w:hAnsi="Arabic Typesetting" w:cs="Arabic Typesetting"/>
                <w:sz w:val="40"/>
                <w:szCs w:val="40"/>
                <w:rtl/>
                <w:lang w:val="fr-FR"/>
              </w:rPr>
              <w:t xml:space="preserve">مثقاب منضدي  </w:t>
            </w:r>
          </w:p>
        </w:tc>
      </w:tr>
    </w:tbl>
    <w:p w:rsidR="00B51E87" w:rsidRPr="00B51E87" w:rsidRDefault="00B51E87" w:rsidP="00B51E87">
      <w:pPr>
        <w:bidi/>
        <w:spacing w:after="0" w:line="240" w:lineRule="auto"/>
        <w:rPr>
          <w:rFonts w:ascii="Arabic Typesetting" w:eastAsia="Times New Roman" w:hAnsi="Arabic Typesetting" w:cs="Arabic Typesetting"/>
          <w:b/>
          <w:bCs/>
          <w:sz w:val="40"/>
          <w:szCs w:val="40"/>
          <w:rtl/>
          <w:lang w:val="fr-FR"/>
        </w:rPr>
      </w:pPr>
    </w:p>
    <w:p w:rsidR="00B51E87" w:rsidRPr="00B51E87" w:rsidRDefault="00B51E87" w:rsidP="00B51E87">
      <w:pPr>
        <w:bidi/>
        <w:spacing w:after="0" w:line="240" w:lineRule="auto"/>
        <w:rPr>
          <w:rFonts w:ascii="Arabic Typesetting" w:eastAsia="Times New Roman" w:hAnsi="Arabic Typesetting" w:cs="Arabic Typesetting"/>
          <w:sz w:val="40"/>
          <w:szCs w:val="40"/>
          <w:rtl/>
          <w:lang w:val="fr-FR"/>
        </w:rPr>
      </w:pPr>
    </w:p>
    <w:p w:rsidR="00903C7A" w:rsidRDefault="00903C7A" w:rsidP="00903C7A">
      <w:pPr>
        <w:spacing w:line="360" w:lineRule="auto"/>
        <w:jc w:val="center"/>
        <w:rPr>
          <w:rFonts w:asciiTheme="majorBidi" w:hAnsiTheme="majorBidi" w:cstheme="majorBidi"/>
          <w:sz w:val="28"/>
          <w:szCs w:val="28"/>
        </w:rPr>
      </w:pPr>
    </w:p>
    <w:p w:rsidR="00903C7A" w:rsidRDefault="00903C7A" w:rsidP="00903C7A">
      <w:pPr>
        <w:spacing w:line="360" w:lineRule="auto"/>
        <w:jc w:val="center"/>
        <w:rPr>
          <w:rFonts w:asciiTheme="majorBidi" w:hAnsiTheme="majorBidi" w:cstheme="majorBidi"/>
          <w:sz w:val="28"/>
          <w:szCs w:val="28"/>
        </w:rPr>
      </w:pPr>
    </w:p>
    <w:p w:rsidR="00903C7A" w:rsidRDefault="00903C7A" w:rsidP="00903C7A">
      <w:pPr>
        <w:spacing w:line="360" w:lineRule="auto"/>
        <w:jc w:val="center"/>
        <w:rPr>
          <w:rFonts w:asciiTheme="majorBidi" w:hAnsiTheme="majorBidi" w:cstheme="majorBidi"/>
          <w:sz w:val="28"/>
          <w:szCs w:val="28"/>
        </w:rPr>
      </w:pPr>
    </w:p>
    <w:p w:rsidR="00E91B3B" w:rsidRDefault="00E91B3B" w:rsidP="00EB5DBB">
      <w:pPr>
        <w:spacing w:line="240" w:lineRule="auto"/>
        <w:jc w:val="right"/>
        <w:rPr>
          <w:rFonts w:asciiTheme="majorBidi" w:hAnsiTheme="majorBidi" w:cstheme="majorBidi" w:hint="cs"/>
          <w:sz w:val="28"/>
          <w:szCs w:val="28"/>
          <w:rtl/>
        </w:rPr>
      </w:pPr>
    </w:p>
    <w:p w:rsidR="00E91B3B" w:rsidRDefault="00E91B3B" w:rsidP="00EB5DBB">
      <w:pPr>
        <w:spacing w:line="240" w:lineRule="auto"/>
        <w:jc w:val="right"/>
        <w:rPr>
          <w:rFonts w:asciiTheme="majorBidi" w:hAnsiTheme="majorBidi" w:cstheme="majorBidi" w:hint="cs"/>
          <w:sz w:val="28"/>
          <w:szCs w:val="28"/>
          <w:rtl/>
        </w:rPr>
      </w:pPr>
    </w:p>
    <w:p w:rsidR="00C26DC1" w:rsidRDefault="00C26DC1" w:rsidP="00473692">
      <w:pPr>
        <w:spacing w:line="240" w:lineRule="auto"/>
        <w:jc w:val="right"/>
        <w:rPr>
          <w:rFonts w:asciiTheme="majorBidi" w:hAnsiTheme="majorBidi" w:cstheme="majorBidi"/>
          <w:sz w:val="28"/>
          <w:szCs w:val="28"/>
        </w:rPr>
      </w:pPr>
    </w:p>
    <w:p w:rsidR="00C26DC1" w:rsidRDefault="00C26DC1" w:rsidP="00473692">
      <w:pPr>
        <w:spacing w:line="240" w:lineRule="auto"/>
        <w:jc w:val="right"/>
        <w:rPr>
          <w:rFonts w:asciiTheme="majorBidi" w:hAnsiTheme="majorBidi" w:cstheme="majorBidi"/>
          <w:sz w:val="28"/>
          <w:szCs w:val="28"/>
        </w:rPr>
      </w:pPr>
    </w:p>
    <w:p w:rsidR="00C26DC1" w:rsidRDefault="00C26DC1" w:rsidP="00473692">
      <w:pPr>
        <w:spacing w:line="240" w:lineRule="auto"/>
        <w:jc w:val="right"/>
        <w:rPr>
          <w:rFonts w:asciiTheme="majorBidi" w:hAnsiTheme="majorBidi" w:cstheme="majorBidi"/>
          <w:sz w:val="28"/>
          <w:szCs w:val="28"/>
        </w:rPr>
      </w:pPr>
    </w:p>
    <w:p w:rsidR="00C26DC1" w:rsidRDefault="00C26DC1" w:rsidP="00473692">
      <w:pPr>
        <w:spacing w:line="240" w:lineRule="auto"/>
        <w:jc w:val="right"/>
        <w:rPr>
          <w:rFonts w:asciiTheme="majorBidi" w:hAnsiTheme="majorBidi" w:cstheme="majorBidi"/>
          <w:sz w:val="28"/>
          <w:szCs w:val="28"/>
        </w:rPr>
      </w:pPr>
    </w:p>
    <w:p w:rsidR="00C26DC1" w:rsidRDefault="00C26DC1" w:rsidP="00473692">
      <w:pPr>
        <w:spacing w:line="240" w:lineRule="auto"/>
        <w:jc w:val="right"/>
        <w:rPr>
          <w:rFonts w:asciiTheme="majorBidi" w:hAnsiTheme="majorBidi" w:cstheme="majorBidi"/>
          <w:sz w:val="28"/>
          <w:szCs w:val="28"/>
        </w:rPr>
      </w:pPr>
    </w:p>
    <w:p w:rsidR="00C26DC1" w:rsidRDefault="00C26DC1" w:rsidP="00473692">
      <w:pPr>
        <w:spacing w:line="240" w:lineRule="auto"/>
        <w:jc w:val="right"/>
        <w:rPr>
          <w:rFonts w:asciiTheme="majorBidi" w:hAnsiTheme="majorBidi" w:cstheme="majorBidi"/>
          <w:sz w:val="28"/>
          <w:szCs w:val="28"/>
        </w:rPr>
      </w:pPr>
    </w:p>
    <w:p w:rsidR="00C26DC1" w:rsidRDefault="00C26DC1" w:rsidP="00473692">
      <w:pPr>
        <w:spacing w:line="240" w:lineRule="auto"/>
        <w:jc w:val="right"/>
        <w:rPr>
          <w:rFonts w:asciiTheme="majorBidi" w:hAnsiTheme="majorBidi" w:cstheme="majorBidi"/>
          <w:sz w:val="28"/>
          <w:szCs w:val="28"/>
        </w:rPr>
      </w:pPr>
    </w:p>
    <w:p w:rsidR="00F3461F" w:rsidRDefault="00F3461F" w:rsidP="00473692">
      <w:pPr>
        <w:spacing w:line="240" w:lineRule="auto"/>
        <w:jc w:val="right"/>
        <w:rPr>
          <w:rFonts w:asciiTheme="majorBidi" w:hAnsiTheme="majorBidi" w:cstheme="majorBidi"/>
          <w:sz w:val="28"/>
          <w:szCs w:val="28"/>
        </w:rPr>
      </w:pPr>
    </w:p>
    <w:p w:rsidR="00F3461F" w:rsidRDefault="00F3461F" w:rsidP="00473692">
      <w:pPr>
        <w:spacing w:line="240" w:lineRule="auto"/>
        <w:jc w:val="right"/>
        <w:rPr>
          <w:rFonts w:asciiTheme="majorBidi" w:hAnsiTheme="majorBidi" w:cstheme="majorBidi"/>
          <w:sz w:val="28"/>
          <w:szCs w:val="28"/>
        </w:rPr>
      </w:pPr>
    </w:p>
    <w:p w:rsidR="00F3461F" w:rsidRDefault="00F3461F" w:rsidP="00473692">
      <w:pPr>
        <w:spacing w:line="240" w:lineRule="auto"/>
        <w:jc w:val="right"/>
        <w:rPr>
          <w:rFonts w:asciiTheme="majorBidi" w:hAnsiTheme="majorBidi" w:cstheme="majorBidi"/>
          <w:sz w:val="28"/>
          <w:szCs w:val="28"/>
        </w:rPr>
      </w:pPr>
    </w:p>
    <w:p w:rsidR="00541EC3" w:rsidRDefault="00541EC3" w:rsidP="00473692">
      <w:pPr>
        <w:spacing w:line="240" w:lineRule="auto"/>
        <w:jc w:val="right"/>
        <w:rPr>
          <w:rFonts w:asciiTheme="majorBidi" w:hAnsiTheme="majorBidi" w:cstheme="majorBidi"/>
          <w:sz w:val="28"/>
          <w:szCs w:val="28"/>
        </w:rPr>
      </w:pPr>
    </w:p>
    <w:p w:rsidR="00F3461F" w:rsidRDefault="00F3461F" w:rsidP="00473692">
      <w:pPr>
        <w:spacing w:line="240" w:lineRule="auto"/>
        <w:jc w:val="right"/>
        <w:rPr>
          <w:rFonts w:asciiTheme="majorBidi" w:hAnsiTheme="majorBidi" w:cstheme="majorBidi"/>
          <w:sz w:val="28"/>
          <w:szCs w:val="28"/>
        </w:rPr>
      </w:pPr>
    </w:p>
    <w:p w:rsidR="00F3461F" w:rsidRDefault="00F3461F" w:rsidP="00473692">
      <w:pPr>
        <w:spacing w:line="240" w:lineRule="auto"/>
        <w:jc w:val="right"/>
        <w:rPr>
          <w:rFonts w:asciiTheme="majorBidi" w:hAnsiTheme="majorBidi" w:cstheme="majorBidi"/>
          <w:sz w:val="28"/>
          <w:szCs w:val="28"/>
        </w:rPr>
      </w:pPr>
    </w:p>
    <w:p w:rsidR="00E4615E" w:rsidRPr="00473692" w:rsidRDefault="00EB5DBB" w:rsidP="00473692">
      <w:pPr>
        <w:spacing w:line="240" w:lineRule="auto"/>
        <w:jc w:val="right"/>
        <w:rPr>
          <w:rFonts w:ascii="Arial" w:hAnsi="Arial" w:cs="Arial"/>
        </w:rPr>
      </w:pPr>
      <w:r w:rsidRPr="00090D0A">
        <w:rPr>
          <w:rFonts w:hint="cs"/>
          <w:b/>
          <w:bCs/>
          <w:sz w:val="28"/>
          <w:szCs w:val="28"/>
          <w:rtl/>
        </w:rPr>
        <w:lastRenderedPageBreak/>
        <w:t xml:space="preserve">المقررات الدراسية لقسم </w:t>
      </w:r>
      <w:r w:rsidR="00ED492B">
        <w:rPr>
          <w:rFonts w:hint="cs"/>
          <w:b/>
          <w:bCs/>
          <w:sz w:val="28"/>
          <w:szCs w:val="28"/>
          <w:rtl/>
        </w:rPr>
        <w:t>هندسة الميكانيكا</w:t>
      </w:r>
      <w:r w:rsidRPr="00090D0A">
        <w:rPr>
          <w:rFonts w:hint="cs"/>
          <w:b/>
          <w:bCs/>
          <w:sz w:val="28"/>
          <w:szCs w:val="28"/>
          <w:rtl/>
        </w:rPr>
        <w:t xml:space="preserve"> البحرية</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2268"/>
        <w:gridCol w:w="969"/>
        <w:gridCol w:w="257"/>
        <w:gridCol w:w="758"/>
        <w:gridCol w:w="851"/>
        <w:gridCol w:w="2126"/>
        <w:gridCol w:w="992"/>
      </w:tblGrid>
      <w:tr w:rsidR="002476C1" w:rsidRPr="00C654D5" w:rsidTr="00C26DC1">
        <w:trPr>
          <w:trHeight w:val="246"/>
        </w:trPr>
        <w:tc>
          <w:tcPr>
            <w:tcW w:w="1276" w:type="dxa"/>
            <w:shd w:val="clear" w:color="auto" w:fill="B6DDE8" w:themeFill="accent5" w:themeFillTint="66"/>
          </w:tcPr>
          <w:p w:rsidR="002476C1" w:rsidRPr="00C654D5" w:rsidRDefault="002476C1" w:rsidP="002476C1">
            <w:pPr>
              <w:spacing w:after="0" w:line="240" w:lineRule="auto"/>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rtl/>
              </w:rPr>
              <w:t>الاسبقية</w:t>
            </w:r>
          </w:p>
        </w:tc>
        <w:tc>
          <w:tcPr>
            <w:tcW w:w="851"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rtl/>
              </w:rPr>
              <w:t>الوحدات</w:t>
            </w:r>
          </w:p>
        </w:tc>
        <w:tc>
          <w:tcPr>
            <w:tcW w:w="2268"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ا المواد الدراسية للفصل الثاني</w:t>
            </w:r>
          </w:p>
        </w:tc>
        <w:tc>
          <w:tcPr>
            <w:tcW w:w="969"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rtl/>
              </w:rPr>
              <w:t>رمز المقرر</w:t>
            </w:r>
          </w:p>
        </w:tc>
        <w:tc>
          <w:tcPr>
            <w:tcW w:w="257" w:type="dxa"/>
            <w:shd w:val="clear" w:color="auto" w:fill="FFFFFF" w:themeFill="background1"/>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758"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rPr>
              <w:t>الاسبقية</w:t>
            </w:r>
          </w:p>
        </w:tc>
        <w:tc>
          <w:tcPr>
            <w:tcW w:w="851"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الوحدات</w:t>
            </w:r>
          </w:p>
        </w:tc>
        <w:tc>
          <w:tcPr>
            <w:tcW w:w="2126" w:type="dxa"/>
            <w:shd w:val="clear" w:color="auto" w:fill="B6DDE8" w:themeFill="accent5" w:themeFillTint="66"/>
          </w:tcPr>
          <w:p w:rsidR="002476C1" w:rsidRPr="00C654D5" w:rsidRDefault="002476C1" w:rsidP="002476C1">
            <w:pPr>
              <w:tabs>
                <w:tab w:val="center" w:pos="1168"/>
              </w:tabs>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المواد الدراسية للفصل الاول</w:t>
            </w:r>
          </w:p>
          <w:p w:rsidR="002476C1" w:rsidRPr="00C654D5" w:rsidRDefault="002476C1" w:rsidP="002476C1">
            <w:pPr>
              <w:tabs>
                <w:tab w:val="center" w:pos="1168"/>
              </w:tabs>
              <w:spacing w:after="0" w:line="240" w:lineRule="auto"/>
              <w:rPr>
                <w:rFonts w:asciiTheme="majorBidi" w:eastAsia="Calibri" w:hAnsiTheme="majorBidi" w:cstheme="majorBidi"/>
                <w:b/>
                <w:bCs/>
                <w:sz w:val="20"/>
                <w:szCs w:val="20"/>
              </w:rPr>
            </w:pPr>
          </w:p>
          <w:p w:rsidR="002476C1" w:rsidRPr="00C654D5" w:rsidRDefault="002476C1" w:rsidP="002476C1">
            <w:pPr>
              <w:tabs>
                <w:tab w:val="center" w:pos="1168"/>
              </w:tabs>
              <w:spacing w:after="0" w:line="240" w:lineRule="auto"/>
              <w:rPr>
                <w:rFonts w:asciiTheme="majorBidi" w:eastAsia="Calibri" w:hAnsiTheme="majorBidi" w:cstheme="majorBidi"/>
                <w:b/>
                <w:bCs/>
                <w:sz w:val="20"/>
                <w:szCs w:val="20"/>
              </w:rPr>
            </w:pP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رمز المقرر</w:t>
            </w:r>
          </w:p>
          <w:p w:rsidR="002476C1" w:rsidRPr="00C654D5" w:rsidRDefault="002476C1" w:rsidP="002476C1">
            <w:pPr>
              <w:spacing w:after="0" w:line="240" w:lineRule="auto"/>
              <w:jc w:val="center"/>
              <w:rPr>
                <w:rFonts w:asciiTheme="majorBidi" w:eastAsia="Calibri" w:hAnsiTheme="majorBidi" w:cstheme="majorBidi"/>
                <w:b/>
                <w:bCs/>
                <w:sz w:val="20"/>
                <w:szCs w:val="20"/>
                <w:rtl/>
              </w:rPr>
            </w:pPr>
          </w:p>
        </w:tc>
      </w:tr>
      <w:tr w:rsidR="002476C1" w:rsidRPr="00C654D5" w:rsidTr="00C26DC1">
        <w:trPr>
          <w:trHeight w:val="246"/>
        </w:trPr>
        <w:tc>
          <w:tcPr>
            <w:tcW w:w="1276"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MR111</w:t>
            </w:r>
          </w:p>
        </w:tc>
        <w:tc>
          <w:tcPr>
            <w:tcW w:w="851"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2</w:t>
            </w:r>
          </w:p>
        </w:tc>
        <w:tc>
          <w:tcPr>
            <w:tcW w:w="2268"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lang w:bidi="ar-LY"/>
              </w:rPr>
              <w:t>لغة إنجليزية 2</w:t>
            </w:r>
          </w:p>
        </w:tc>
        <w:tc>
          <w:tcPr>
            <w:tcW w:w="969"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MR112</w:t>
            </w:r>
          </w:p>
        </w:tc>
        <w:tc>
          <w:tcPr>
            <w:tcW w:w="257" w:type="dxa"/>
            <w:shd w:val="clear" w:color="auto" w:fill="auto"/>
          </w:tcPr>
          <w:p w:rsidR="002476C1" w:rsidRPr="00C654D5" w:rsidRDefault="002476C1" w:rsidP="002476C1">
            <w:pPr>
              <w:spacing w:after="0" w:line="240" w:lineRule="auto"/>
              <w:jc w:val="center"/>
              <w:rPr>
                <w:rFonts w:asciiTheme="majorBidi" w:eastAsia="Calibri" w:hAnsiTheme="majorBidi" w:cstheme="majorBidi"/>
                <w:sz w:val="20"/>
                <w:szCs w:val="20"/>
              </w:rPr>
            </w:pPr>
          </w:p>
        </w:tc>
        <w:tc>
          <w:tcPr>
            <w:tcW w:w="758"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Pr>
            </w:pPr>
            <w:r w:rsidRPr="00C654D5">
              <w:rPr>
                <w:rFonts w:asciiTheme="majorBidi" w:eastAsia="Calibri" w:hAnsiTheme="majorBidi" w:cstheme="majorBidi"/>
                <w:sz w:val="20"/>
                <w:szCs w:val="20"/>
                <w:rtl/>
                <w:lang w:bidi="ar-LY"/>
              </w:rPr>
              <w:t>----</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lang w:bidi="ar-LY"/>
              </w:rPr>
            </w:pPr>
            <w:r w:rsidRPr="00C654D5">
              <w:rPr>
                <w:rFonts w:asciiTheme="majorBidi" w:eastAsia="Calibri" w:hAnsiTheme="majorBidi" w:cstheme="majorBidi"/>
                <w:sz w:val="20"/>
                <w:szCs w:val="20"/>
                <w:rtl/>
                <w:lang w:bidi="ar-LY"/>
              </w:rPr>
              <w:t>2</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لغة عربية</w:t>
            </w:r>
          </w:p>
        </w:tc>
        <w:tc>
          <w:tcPr>
            <w:tcW w:w="992"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MR101</w:t>
            </w:r>
          </w:p>
        </w:tc>
      </w:tr>
      <w:tr w:rsidR="002476C1" w:rsidRPr="00C654D5" w:rsidTr="00C26DC1">
        <w:trPr>
          <w:trHeight w:val="270"/>
        </w:trPr>
        <w:tc>
          <w:tcPr>
            <w:tcW w:w="1276"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MR121</w:t>
            </w:r>
          </w:p>
        </w:tc>
        <w:tc>
          <w:tcPr>
            <w:tcW w:w="851"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268"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رياضة 2</w:t>
            </w:r>
          </w:p>
        </w:tc>
        <w:tc>
          <w:tcPr>
            <w:tcW w:w="969"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MR122</w:t>
            </w:r>
          </w:p>
        </w:tc>
        <w:tc>
          <w:tcPr>
            <w:tcW w:w="257" w:type="dxa"/>
            <w:shd w:val="clear" w:color="auto" w:fill="auto"/>
          </w:tcPr>
          <w:p w:rsidR="002476C1" w:rsidRPr="00C654D5" w:rsidRDefault="002476C1" w:rsidP="002476C1">
            <w:pPr>
              <w:spacing w:after="0" w:line="240" w:lineRule="auto"/>
              <w:jc w:val="center"/>
              <w:rPr>
                <w:rFonts w:asciiTheme="majorBidi" w:eastAsia="Calibri" w:hAnsiTheme="majorBidi" w:cstheme="majorBidi"/>
                <w:sz w:val="20"/>
                <w:szCs w:val="20"/>
              </w:rPr>
            </w:pPr>
          </w:p>
        </w:tc>
        <w:tc>
          <w:tcPr>
            <w:tcW w:w="758"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lang w:bidi="ar-LY"/>
              </w:rPr>
            </w:pPr>
            <w:r w:rsidRPr="00C654D5">
              <w:rPr>
                <w:rFonts w:asciiTheme="majorBidi" w:eastAsia="Calibri" w:hAnsiTheme="majorBidi" w:cstheme="majorBidi"/>
                <w:sz w:val="20"/>
                <w:szCs w:val="20"/>
                <w:rtl/>
                <w:lang w:bidi="ar-LY"/>
              </w:rPr>
              <w:t>-----</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lang w:bidi="ar-LY"/>
              </w:rPr>
            </w:pPr>
            <w:r w:rsidRPr="00C654D5">
              <w:rPr>
                <w:rFonts w:asciiTheme="majorBidi" w:eastAsia="Calibri" w:hAnsiTheme="majorBidi" w:cstheme="majorBidi"/>
                <w:sz w:val="20"/>
                <w:szCs w:val="20"/>
                <w:rtl/>
                <w:lang w:bidi="ar-LY"/>
              </w:rPr>
              <w:t>2</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لغة إنجليزية 1</w:t>
            </w:r>
          </w:p>
        </w:tc>
        <w:tc>
          <w:tcPr>
            <w:tcW w:w="992"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MR111</w:t>
            </w:r>
          </w:p>
        </w:tc>
      </w:tr>
      <w:tr w:rsidR="002476C1" w:rsidRPr="00C654D5" w:rsidTr="00C26DC1">
        <w:trPr>
          <w:trHeight w:val="246"/>
        </w:trPr>
        <w:tc>
          <w:tcPr>
            <w:tcW w:w="1276"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MR</w:t>
            </w:r>
            <w:r w:rsidRPr="00C654D5">
              <w:rPr>
                <w:rFonts w:asciiTheme="majorBidi" w:eastAsia="Calibri" w:hAnsiTheme="majorBidi" w:cstheme="majorBidi"/>
                <w:b/>
                <w:bCs/>
                <w:sz w:val="20"/>
                <w:szCs w:val="20"/>
                <w:rtl/>
              </w:rPr>
              <w:t>141</w:t>
            </w:r>
          </w:p>
        </w:tc>
        <w:tc>
          <w:tcPr>
            <w:tcW w:w="851"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268"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Times New Roman" w:hAnsiTheme="majorBidi" w:cstheme="majorBidi"/>
                <w:b/>
                <w:bCs/>
                <w:sz w:val="20"/>
                <w:szCs w:val="20"/>
                <w:rtl/>
                <w:lang w:bidi="ar-LY"/>
              </w:rPr>
              <w:t xml:space="preserve">فيزياء 2 </w:t>
            </w:r>
          </w:p>
        </w:tc>
        <w:tc>
          <w:tcPr>
            <w:tcW w:w="969"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lang w:bidi="ar-LY"/>
              </w:rPr>
              <w:t>MR142</w:t>
            </w:r>
          </w:p>
        </w:tc>
        <w:tc>
          <w:tcPr>
            <w:tcW w:w="257" w:type="dxa"/>
            <w:shd w:val="clear" w:color="auto" w:fill="auto"/>
          </w:tcPr>
          <w:p w:rsidR="002476C1" w:rsidRPr="00C654D5" w:rsidRDefault="002476C1" w:rsidP="002476C1">
            <w:pPr>
              <w:spacing w:after="0" w:line="240" w:lineRule="auto"/>
              <w:jc w:val="center"/>
              <w:rPr>
                <w:rFonts w:asciiTheme="majorBidi" w:eastAsia="Calibri" w:hAnsiTheme="majorBidi" w:cstheme="majorBidi"/>
                <w:sz w:val="20"/>
                <w:szCs w:val="20"/>
              </w:rPr>
            </w:pPr>
          </w:p>
        </w:tc>
        <w:tc>
          <w:tcPr>
            <w:tcW w:w="758"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lang w:bidi="ar-LY"/>
              </w:rPr>
            </w:pPr>
            <w:r w:rsidRPr="00C654D5">
              <w:rPr>
                <w:rFonts w:asciiTheme="majorBidi" w:eastAsia="Calibri" w:hAnsiTheme="majorBidi" w:cstheme="majorBidi"/>
                <w:sz w:val="20"/>
                <w:szCs w:val="20"/>
                <w:rtl/>
                <w:lang w:bidi="ar-LY"/>
              </w:rPr>
              <w:t>-----</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lang w:bidi="ar-LY"/>
              </w:rPr>
            </w:pPr>
            <w:r w:rsidRPr="00C654D5">
              <w:rPr>
                <w:rFonts w:asciiTheme="majorBidi" w:eastAsia="Calibri" w:hAnsiTheme="majorBidi" w:cstheme="majorBidi"/>
                <w:sz w:val="20"/>
                <w:szCs w:val="20"/>
                <w:rtl/>
                <w:lang w:bidi="ar-LY"/>
              </w:rPr>
              <w:t>3</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rPr>
              <w:t>رياضه 1</w:t>
            </w:r>
          </w:p>
        </w:tc>
        <w:tc>
          <w:tcPr>
            <w:tcW w:w="992"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MR121</w:t>
            </w:r>
          </w:p>
        </w:tc>
      </w:tr>
      <w:tr w:rsidR="002476C1" w:rsidRPr="00C654D5" w:rsidTr="00C26DC1">
        <w:trPr>
          <w:trHeight w:val="270"/>
        </w:trPr>
        <w:tc>
          <w:tcPr>
            <w:tcW w:w="1276"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ME151</w:t>
            </w:r>
          </w:p>
        </w:tc>
        <w:tc>
          <w:tcPr>
            <w:tcW w:w="851"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rtl/>
                <w:lang w:bidi="ar-LY"/>
              </w:rPr>
              <w:t xml:space="preserve">ميكانيكا هندسية 2 </w:t>
            </w:r>
          </w:p>
        </w:tc>
        <w:tc>
          <w:tcPr>
            <w:tcW w:w="969"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lang w:bidi="ar-LY"/>
              </w:rPr>
              <w:t>ME152</w:t>
            </w:r>
          </w:p>
        </w:tc>
        <w:tc>
          <w:tcPr>
            <w:tcW w:w="257" w:type="dxa"/>
            <w:shd w:val="clear" w:color="auto" w:fill="auto"/>
          </w:tcPr>
          <w:p w:rsidR="002476C1" w:rsidRPr="00C654D5" w:rsidRDefault="002476C1" w:rsidP="002476C1">
            <w:pPr>
              <w:spacing w:after="0" w:line="240" w:lineRule="auto"/>
              <w:jc w:val="center"/>
              <w:rPr>
                <w:rFonts w:asciiTheme="majorBidi" w:eastAsia="Calibri" w:hAnsiTheme="majorBidi" w:cstheme="majorBidi"/>
                <w:sz w:val="20"/>
                <w:szCs w:val="20"/>
              </w:rPr>
            </w:pPr>
          </w:p>
        </w:tc>
        <w:tc>
          <w:tcPr>
            <w:tcW w:w="758"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rPr>
            </w:pPr>
            <w:r w:rsidRPr="00C654D5">
              <w:rPr>
                <w:rFonts w:asciiTheme="majorBidi" w:eastAsia="Calibri" w:hAnsiTheme="majorBidi" w:cstheme="majorBidi"/>
                <w:sz w:val="20"/>
                <w:szCs w:val="20"/>
                <w:rtl/>
              </w:rPr>
              <w:t>-----</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rPr>
            </w:pPr>
            <w:r w:rsidRPr="00C654D5">
              <w:rPr>
                <w:rFonts w:asciiTheme="majorBidi" w:eastAsia="Calibri" w:hAnsiTheme="majorBidi" w:cstheme="majorBidi"/>
                <w:sz w:val="20"/>
                <w:szCs w:val="20"/>
                <w:rtl/>
              </w:rPr>
              <w:t>3</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كيمياء</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lang w:bidi="ar-LY"/>
              </w:rPr>
              <w:t>MR131</w:t>
            </w:r>
          </w:p>
        </w:tc>
      </w:tr>
      <w:tr w:rsidR="002476C1" w:rsidRPr="00C654D5" w:rsidTr="00C26DC1">
        <w:trPr>
          <w:trHeight w:val="246"/>
        </w:trPr>
        <w:tc>
          <w:tcPr>
            <w:tcW w:w="1276"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w:t>
            </w:r>
          </w:p>
        </w:tc>
        <w:tc>
          <w:tcPr>
            <w:tcW w:w="851"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2</w:t>
            </w: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rtl/>
                <w:lang w:bidi="ar-LY"/>
              </w:rPr>
              <w:t>رسم هندسي</w:t>
            </w:r>
          </w:p>
        </w:tc>
        <w:tc>
          <w:tcPr>
            <w:tcW w:w="969"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ME161</w:t>
            </w:r>
          </w:p>
        </w:tc>
        <w:tc>
          <w:tcPr>
            <w:tcW w:w="257" w:type="dxa"/>
            <w:shd w:val="clear" w:color="auto" w:fill="auto"/>
          </w:tcPr>
          <w:p w:rsidR="002476C1" w:rsidRPr="00C654D5" w:rsidRDefault="002476C1" w:rsidP="002476C1">
            <w:pPr>
              <w:spacing w:after="0" w:line="240" w:lineRule="auto"/>
              <w:jc w:val="center"/>
              <w:rPr>
                <w:rFonts w:asciiTheme="majorBidi" w:eastAsia="Calibri" w:hAnsiTheme="majorBidi" w:cstheme="majorBidi"/>
                <w:sz w:val="20"/>
                <w:szCs w:val="20"/>
              </w:rPr>
            </w:pPr>
          </w:p>
        </w:tc>
        <w:tc>
          <w:tcPr>
            <w:tcW w:w="758"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rPr>
            </w:pPr>
            <w:r w:rsidRPr="00C654D5">
              <w:rPr>
                <w:rFonts w:asciiTheme="majorBidi" w:eastAsia="Calibri" w:hAnsiTheme="majorBidi" w:cstheme="majorBidi"/>
                <w:sz w:val="20"/>
                <w:szCs w:val="20"/>
                <w:rtl/>
              </w:rPr>
              <w:t>----</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tl/>
              </w:rPr>
            </w:pPr>
            <w:r w:rsidRPr="00C654D5">
              <w:rPr>
                <w:rFonts w:asciiTheme="majorBidi" w:eastAsia="Calibri" w:hAnsiTheme="majorBidi" w:cstheme="majorBidi"/>
                <w:sz w:val="20"/>
                <w:szCs w:val="20"/>
                <w:rtl/>
              </w:rPr>
              <w:t>3</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caps/>
                <w:sz w:val="20"/>
                <w:szCs w:val="20"/>
                <w:rtl/>
                <w:lang w:bidi="ar-LY"/>
              </w:rPr>
            </w:pPr>
            <w:r w:rsidRPr="00C654D5">
              <w:rPr>
                <w:rFonts w:asciiTheme="majorBidi" w:eastAsia="Calibri" w:hAnsiTheme="majorBidi" w:cstheme="majorBidi"/>
                <w:b/>
                <w:bCs/>
                <w:caps/>
                <w:sz w:val="20"/>
                <w:szCs w:val="20"/>
                <w:rtl/>
                <w:lang w:bidi="ar-LY"/>
              </w:rPr>
              <w:t>فيزياء 1</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caps/>
                <w:sz w:val="20"/>
                <w:szCs w:val="20"/>
                <w:lang w:bidi="ar-LY"/>
              </w:rPr>
            </w:pPr>
            <w:r w:rsidRPr="00C654D5">
              <w:rPr>
                <w:rFonts w:asciiTheme="majorBidi" w:eastAsia="Calibri" w:hAnsiTheme="majorBidi" w:cstheme="majorBidi"/>
                <w:b/>
                <w:bCs/>
                <w:caps/>
                <w:sz w:val="20"/>
                <w:szCs w:val="20"/>
                <w:lang w:bidi="ar-LY"/>
              </w:rPr>
              <w:t>MR141</w:t>
            </w:r>
          </w:p>
        </w:tc>
      </w:tr>
      <w:tr w:rsidR="002476C1" w:rsidRPr="00C654D5" w:rsidTr="00C26DC1">
        <w:trPr>
          <w:trHeight w:val="246"/>
        </w:trPr>
        <w:tc>
          <w:tcPr>
            <w:tcW w:w="1276"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w:t>
            </w:r>
          </w:p>
        </w:tc>
        <w:tc>
          <w:tcPr>
            <w:tcW w:w="851"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2</w:t>
            </w: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lang w:bidi="ar-LY"/>
              </w:rPr>
            </w:pPr>
            <w:r w:rsidRPr="00C654D5">
              <w:rPr>
                <w:rFonts w:asciiTheme="majorBidi" w:eastAsia="Calibri" w:hAnsiTheme="majorBidi" w:cstheme="majorBidi"/>
                <w:b/>
                <w:bCs/>
                <w:caps/>
                <w:sz w:val="20"/>
                <w:szCs w:val="20"/>
                <w:rtl/>
                <w:lang w:bidi="ar-LY"/>
              </w:rPr>
              <w:t>مدخل إلي القرآن الكريم والسنة</w:t>
            </w:r>
          </w:p>
        </w:tc>
        <w:tc>
          <w:tcPr>
            <w:tcW w:w="969"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MR</w:t>
            </w:r>
            <w:r w:rsidRPr="00C654D5">
              <w:rPr>
                <w:rFonts w:asciiTheme="majorBidi" w:eastAsia="Calibri" w:hAnsiTheme="majorBidi" w:cstheme="majorBidi"/>
                <w:b/>
                <w:bCs/>
                <w:sz w:val="20"/>
                <w:szCs w:val="20"/>
                <w:lang w:bidi="ar-LY"/>
              </w:rPr>
              <w:t>103</w:t>
            </w:r>
          </w:p>
        </w:tc>
        <w:tc>
          <w:tcPr>
            <w:tcW w:w="257" w:type="dxa"/>
            <w:shd w:val="clear" w:color="auto" w:fill="auto"/>
          </w:tcPr>
          <w:p w:rsidR="002476C1" w:rsidRPr="00C654D5" w:rsidRDefault="002476C1" w:rsidP="002476C1">
            <w:pPr>
              <w:spacing w:after="0" w:line="240" w:lineRule="auto"/>
              <w:jc w:val="center"/>
              <w:rPr>
                <w:rFonts w:asciiTheme="majorBidi" w:eastAsia="Calibri" w:hAnsiTheme="majorBidi" w:cstheme="majorBidi"/>
                <w:sz w:val="20"/>
                <w:szCs w:val="20"/>
              </w:rPr>
            </w:pPr>
          </w:p>
        </w:tc>
        <w:tc>
          <w:tcPr>
            <w:tcW w:w="758"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Pr>
            </w:pPr>
            <w:r w:rsidRPr="00C654D5">
              <w:rPr>
                <w:rFonts w:asciiTheme="majorBidi" w:eastAsia="Calibri" w:hAnsiTheme="majorBidi" w:cstheme="majorBidi"/>
                <w:sz w:val="20"/>
                <w:szCs w:val="20"/>
                <w:rtl/>
              </w:rPr>
              <w:t>-----</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sz w:val="20"/>
                <w:szCs w:val="20"/>
              </w:rPr>
            </w:pPr>
            <w:r w:rsidRPr="00C654D5">
              <w:rPr>
                <w:rFonts w:asciiTheme="majorBidi" w:eastAsia="Calibri" w:hAnsiTheme="majorBidi" w:cstheme="majorBidi"/>
                <w:sz w:val="20"/>
                <w:szCs w:val="20"/>
                <w:rtl/>
              </w:rPr>
              <w:t>3</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ميكانيكا هندسية 1</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lang w:bidi="ar-LY"/>
              </w:rPr>
              <w:t>ME151</w:t>
            </w:r>
          </w:p>
        </w:tc>
      </w:tr>
      <w:tr w:rsidR="002476C1" w:rsidRPr="00C654D5" w:rsidTr="00C26DC1">
        <w:trPr>
          <w:trHeight w:val="270"/>
        </w:trPr>
        <w:tc>
          <w:tcPr>
            <w:tcW w:w="2127"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15</w:t>
            </w:r>
          </w:p>
        </w:tc>
        <w:tc>
          <w:tcPr>
            <w:tcW w:w="3237"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مجموع الوحدات</w:t>
            </w:r>
          </w:p>
        </w:tc>
        <w:tc>
          <w:tcPr>
            <w:tcW w:w="257" w:type="dxa"/>
            <w:shd w:val="clear" w:color="auto" w:fill="FFFFFF" w:themeFill="background1"/>
          </w:tcPr>
          <w:p w:rsidR="002476C1" w:rsidRPr="00C654D5" w:rsidRDefault="002476C1" w:rsidP="002476C1">
            <w:pPr>
              <w:spacing w:after="0" w:line="240" w:lineRule="auto"/>
              <w:jc w:val="center"/>
              <w:rPr>
                <w:rFonts w:asciiTheme="majorBidi" w:eastAsia="Calibri" w:hAnsiTheme="majorBidi" w:cstheme="majorBidi"/>
                <w:sz w:val="20"/>
                <w:szCs w:val="20"/>
              </w:rPr>
            </w:pPr>
          </w:p>
        </w:tc>
        <w:tc>
          <w:tcPr>
            <w:tcW w:w="1609" w:type="dxa"/>
            <w:gridSpan w:val="2"/>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sz w:val="20"/>
                <w:szCs w:val="20"/>
                <w:rtl/>
              </w:rPr>
            </w:pPr>
            <w:r w:rsidRPr="00C654D5">
              <w:rPr>
                <w:rFonts w:asciiTheme="majorBidi" w:eastAsia="Calibri" w:hAnsiTheme="majorBidi" w:cstheme="majorBidi"/>
                <w:sz w:val="20"/>
                <w:szCs w:val="20"/>
                <w:rtl/>
              </w:rPr>
              <w:t>16</w:t>
            </w:r>
          </w:p>
        </w:tc>
        <w:tc>
          <w:tcPr>
            <w:tcW w:w="3118"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rtl/>
                <w:lang w:bidi="ar-LY"/>
              </w:rPr>
              <w:t>مجموع الوحدات</w:t>
            </w:r>
          </w:p>
        </w:tc>
      </w:tr>
    </w:tbl>
    <w:p w:rsidR="00E91B3B" w:rsidRPr="00C654D5" w:rsidRDefault="00E91B3B" w:rsidP="004D68E9">
      <w:pPr>
        <w:shd w:val="clear" w:color="auto" w:fill="FFFFFF"/>
        <w:spacing w:before="100" w:beforeAutospacing="1" w:after="100" w:afterAutospacing="1"/>
        <w:jc w:val="right"/>
        <w:rPr>
          <w:rFonts w:asciiTheme="majorBidi" w:hAnsiTheme="majorBidi" w:cstheme="majorBidi"/>
          <w:color w:val="92D050"/>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2126"/>
        <w:gridCol w:w="993"/>
        <w:gridCol w:w="283"/>
        <w:gridCol w:w="992"/>
        <w:gridCol w:w="993"/>
        <w:gridCol w:w="2126"/>
        <w:gridCol w:w="992"/>
      </w:tblGrid>
      <w:tr w:rsidR="002476C1" w:rsidRPr="00C654D5" w:rsidTr="002476C1">
        <w:trPr>
          <w:trHeight w:val="261"/>
        </w:trPr>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الاسبقية</w:t>
            </w:r>
          </w:p>
        </w:tc>
        <w:tc>
          <w:tcPr>
            <w:tcW w:w="850"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الوحدات</w:t>
            </w:r>
          </w:p>
        </w:tc>
        <w:tc>
          <w:tcPr>
            <w:tcW w:w="2126"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المواد الدراسية للفصل الرابع</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رمز المقرر</w:t>
            </w:r>
          </w:p>
        </w:tc>
        <w:tc>
          <w:tcPr>
            <w:tcW w:w="283" w:type="dxa"/>
            <w:shd w:val="clear" w:color="auto" w:fill="FFFFFF" w:themeFill="background1"/>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الاسبقية</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الوحدات</w:t>
            </w:r>
          </w:p>
        </w:tc>
        <w:tc>
          <w:tcPr>
            <w:tcW w:w="2126"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المواد الدراسية للفصل الثالث</w:t>
            </w:r>
          </w:p>
          <w:p w:rsidR="002476C1" w:rsidRPr="00C654D5" w:rsidRDefault="002476C1" w:rsidP="002476C1">
            <w:pPr>
              <w:spacing w:after="0" w:line="240" w:lineRule="auto"/>
              <w:jc w:val="center"/>
              <w:rPr>
                <w:rFonts w:asciiTheme="majorBidi" w:eastAsia="Calibri" w:hAnsiTheme="majorBidi" w:cstheme="majorBidi"/>
                <w:b/>
                <w:bCs/>
                <w:sz w:val="20"/>
                <w:szCs w:val="20"/>
              </w:rPr>
            </w:pPr>
          </w:p>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رمز المقرر</w:t>
            </w:r>
          </w:p>
          <w:p w:rsidR="002476C1" w:rsidRPr="00C654D5" w:rsidRDefault="002476C1" w:rsidP="002476C1">
            <w:pPr>
              <w:spacing w:after="0" w:line="240" w:lineRule="auto"/>
              <w:jc w:val="center"/>
              <w:rPr>
                <w:rFonts w:asciiTheme="majorBidi" w:eastAsia="Calibri" w:hAnsiTheme="majorBidi" w:cstheme="majorBidi"/>
                <w:b/>
                <w:bCs/>
                <w:sz w:val="20"/>
                <w:szCs w:val="20"/>
              </w:rPr>
            </w:pPr>
          </w:p>
        </w:tc>
      </w:tr>
      <w:tr w:rsidR="002476C1" w:rsidRPr="00C654D5" w:rsidTr="002476C1">
        <w:trPr>
          <w:trHeight w:val="237"/>
        </w:trPr>
        <w:tc>
          <w:tcPr>
            <w:tcW w:w="993"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ME221</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rPr>
              <w:t>رياضة 4</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lang w:bidi="ar-LY"/>
              </w:rPr>
              <w:t>ME222</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right"/>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ME152</w:t>
            </w:r>
          </w:p>
        </w:tc>
        <w:tc>
          <w:tcPr>
            <w:tcW w:w="993"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rPr>
              <w:t>3</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lang w:bidi="ar-LY"/>
              </w:rPr>
              <w:t>مقومة مواد</w:t>
            </w:r>
          </w:p>
        </w:tc>
        <w:tc>
          <w:tcPr>
            <w:tcW w:w="992"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ME232</w:t>
            </w:r>
          </w:p>
        </w:tc>
      </w:tr>
      <w:tr w:rsidR="002476C1" w:rsidRPr="00C654D5" w:rsidTr="002476C1">
        <w:trPr>
          <w:trHeight w:val="237"/>
        </w:trPr>
        <w:tc>
          <w:tcPr>
            <w:tcW w:w="993"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lang w:bidi="ar-LY"/>
              </w:rPr>
              <w:t>MR131</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علم المواد في البيئة البحرية</w:t>
            </w:r>
          </w:p>
        </w:tc>
        <w:tc>
          <w:tcPr>
            <w:tcW w:w="993"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Times New Roman" w:hAnsiTheme="majorBidi" w:cstheme="majorBidi"/>
                <w:b/>
                <w:bCs/>
                <w:sz w:val="20"/>
                <w:szCs w:val="20"/>
                <w:lang w:bidi="ar-LY"/>
              </w:rPr>
              <w:t>ME261</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right"/>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rPr>
              <w:t>MR122</w:t>
            </w:r>
          </w:p>
        </w:tc>
        <w:tc>
          <w:tcPr>
            <w:tcW w:w="993"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3</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احصاء</w:t>
            </w:r>
          </w:p>
        </w:tc>
        <w:tc>
          <w:tcPr>
            <w:tcW w:w="992"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Pr>
              <w:t>MR200</w:t>
            </w:r>
          </w:p>
        </w:tc>
      </w:tr>
      <w:tr w:rsidR="002476C1" w:rsidRPr="00C654D5" w:rsidTr="002476C1">
        <w:trPr>
          <w:trHeight w:val="261"/>
        </w:trPr>
        <w:tc>
          <w:tcPr>
            <w:tcW w:w="993"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lang w:bidi="ar-LY"/>
              </w:rPr>
              <w:t>MR142</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2</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Times New Roman" w:hAnsiTheme="majorBidi" w:cstheme="majorBidi"/>
                <w:b/>
                <w:bCs/>
                <w:sz w:val="20"/>
                <w:szCs w:val="20"/>
                <w:rtl/>
                <w:lang w:bidi="ar-LY"/>
              </w:rPr>
              <w:t>اسس الهندسة الكهرو إلكترونية</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lang w:bidi="ar-LY"/>
              </w:rPr>
              <w:t>ME220</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right"/>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Pr>
              <w:t>MR122</w:t>
            </w:r>
          </w:p>
        </w:tc>
        <w:tc>
          <w:tcPr>
            <w:tcW w:w="993"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3</w:t>
            </w:r>
          </w:p>
        </w:tc>
        <w:tc>
          <w:tcPr>
            <w:tcW w:w="2126"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رياضة 3</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ME221</w:t>
            </w:r>
          </w:p>
        </w:tc>
      </w:tr>
      <w:tr w:rsidR="002476C1" w:rsidRPr="00C654D5" w:rsidTr="002476C1">
        <w:trPr>
          <w:trHeight w:val="237"/>
        </w:trPr>
        <w:tc>
          <w:tcPr>
            <w:tcW w:w="993"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2</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rtl/>
                <w:lang w:bidi="ar-LY"/>
              </w:rPr>
              <w:t>تطبيقات الحاسوب</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lang w:bidi="ar-LY"/>
              </w:rPr>
              <w:t>ME211</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right"/>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MR112</w:t>
            </w:r>
          </w:p>
        </w:tc>
        <w:tc>
          <w:tcPr>
            <w:tcW w:w="993"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1</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كتابة تقارير فنية</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ME210</w:t>
            </w:r>
          </w:p>
        </w:tc>
      </w:tr>
      <w:tr w:rsidR="002476C1" w:rsidRPr="00C654D5" w:rsidTr="002476C1">
        <w:trPr>
          <w:trHeight w:val="261"/>
        </w:trPr>
        <w:tc>
          <w:tcPr>
            <w:tcW w:w="993"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rtl/>
                <w:lang w:bidi="ar-LY"/>
              </w:rPr>
              <w:t>مبادي هندسة سفن</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lang w:bidi="ar-LY"/>
              </w:rPr>
              <w:t>ME241</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right"/>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w:t>
            </w:r>
          </w:p>
        </w:tc>
        <w:tc>
          <w:tcPr>
            <w:tcW w:w="993"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2</w:t>
            </w:r>
          </w:p>
        </w:tc>
        <w:tc>
          <w:tcPr>
            <w:tcW w:w="2126" w:type="dxa"/>
            <w:shd w:val="clear" w:color="auto" w:fill="auto"/>
          </w:tcPr>
          <w:p w:rsidR="002476C1" w:rsidRPr="00C654D5" w:rsidRDefault="002476C1" w:rsidP="002476C1">
            <w:pPr>
              <w:tabs>
                <w:tab w:val="left" w:pos="480"/>
                <w:tab w:val="center" w:pos="955"/>
              </w:tabs>
              <w:spacing w:after="0" w:line="240" w:lineRule="auto"/>
              <w:jc w:val="right"/>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تقنية ورش</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ME162</w:t>
            </w:r>
          </w:p>
        </w:tc>
      </w:tr>
      <w:tr w:rsidR="002476C1" w:rsidRPr="00C654D5" w:rsidTr="002476C1">
        <w:trPr>
          <w:trHeight w:val="237"/>
        </w:trPr>
        <w:tc>
          <w:tcPr>
            <w:tcW w:w="993"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2</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أحكام الفقه الإسلامي</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lang w:bidi="ar-LY"/>
              </w:rPr>
              <w:t>MR105</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right"/>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rPr>
              <w:t>--------</w:t>
            </w:r>
          </w:p>
        </w:tc>
        <w:tc>
          <w:tcPr>
            <w:tcW w:w="993"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lang w:bidi="ar-LY"/>
              </w:rPr>
              <w:t>2</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lang w:bidi="ar-LY"/>
              </w:rPr>
              <w:t>العقيدة والفكر الإسلامي</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MR</w:t>
            </w:r>
            <w:r w:rsidRPr="00C654D5">
              <w:rPr>
                <w:rFonts w:asciiTheme="majorBidi" w:eastAsia="Calibri" w:hAnsiTheme="majorBidi" w:cstheme="majorBidi"/>
                <w:b/>
                <w:bCs/>
                <w:caps/>
                <w:sz w:val="20"/>
                <w:szCs w:val="20"/>
                <w:lang w:bidi="ar-LY"/>
              </w:rPr>
              <w:t>104</w:t>
            </w:r>
          </w:p>
        </w:tc>
      </w:tr>
      <w:tr w:rsidR="002476C1" w:rsidRPr="00C654D5" w:rsidTr="002476C1">
        <w:trPr>
          <w:trHeight w:val="237"/>
        </w:trPr>
        <w:tc>
          <w:tcPr>
            <w:tcW w:w="993"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tl/>
              </w:rPr>
            </w:pP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right"/>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w:t>
            </w:r>
          </w:p>
        </w:tc>
        <w:tc>
          <w:tcPr>
            <w:tcW w:w="993"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rtl/>
                <w:lang w:bidi="ar-LY"/>
              </w:rPr>
              <w:t>2</w:t>
            </w:r>
          </w:p>
        </w:tc>
        <w:tc>
          <w:tcPr>
            <w:tcW w:w="2126"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أسس سباحة وغوص</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MR100</w:t>
            </w:r>
          </w:p>
        </w:tc>
      </w:tr>
      <w:tr w:rsidR="002476C1" w:rsidRPr="00C654D5" w:rsidTr="002476C1">
        <w:trPr>
          <w:trHeight w:val="261"/>
        </w:trPr>
        <w:tc>
          <w:tcPr>
            <w:tcW w:w="1843"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15</w:t>
            </w:r>
          </w:p>
        </w:tc>
        <w:tc>
          <w:tcPr>
            <w:tcW w:w="3119"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مجموع الوحدات</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1985" w:type="dxa"/>
            <w:gridSpan w:val="2"/>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rPr>
              <w:t>15</w:t>
            </w:r>
          </w:p>
        </w:tc>
        <w:tc>
          <w:tcPr>
            <w:tcW w:w="3118"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مجموع الوحدات</w:t>
            </w:r>
          </w:p>
        </w:tc>
      </w:tr>
    </w:tbl>
    <w:p w:rsidR="002476C1" w:rsidRPr="00C654D5" w:rsidRDefault="002476C1" w:rsidP="004D68E9">
      <w:pPr>
        <w:shd w:val="clear" w:color="auto" w:fill="FFFFFF"/>
        <w:spacing w:before="100" w:beforeAutospacing="1" w:after="100" w:afterAutospacing="1"/>
        <w:jc w:val="right"/>
        <w:rPr>
          <w:rFonts w:asciiTheme="majorBidi" w:hAnsiTheme="majorBidi" w:cstheme="majorBidi"/>
          <w:color w:val="92D050"/>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2268"/>
        <w:gridCol w:w="993"/>
        <w:gridCol w:w="283"/>
        <w:gridCol w:w="992"/>
        <w:gridCol w:w="851"/>
        <w:gridCol w:w="2268"/>
        <w:gridCol w:w="992"/>
      </w:tblGrid>
      <w:tr w:rsidR="002476C1" w:rsidRPr="00C654D5" w:rsidTr="002476C1">
        <w:trPr>
          <w:trHeight w:val="249"/>
        </w:trPr>
        <w:tc>
          <w:tcPr>
            <w:tcW w:w="851"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الاسبقية</w:t>
            </w:r>
          </w:p>
        </w:tc>
        <w:tc>
          <w:tcPr>
            <w:tcW w:w="850"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الوحدات</w:t>
            </w:r>
          </w:p>
        </w:tc>
        <w:tc>
          <w:tcPr>
            <w:tcW w:w="2268"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المواد الدراسية للفصل السادس</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rPr>
              <w:t>رمز المقرر</w:t>
            </w:r>
          </w:p>
        </w:tc>
        <w:tc>
          <w:tcPr>
            <w:tcW w:w="283" w:type="dxa"/>
            <w:shd w:val="clear" w:color="auto" w:fill="FFFFFF" w:themeFill="background1"/>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الاسبقية</w:t>
            </w:r>
          </w:p>
        </w:tc>
        <w:tc>
          <w:tcPr>
            <w:tcW w:w="851"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الوحدات</w:t>
            </w:r>
          </w:p>
        </w:tc>
        <w:tc>
          <w:tcPr>
            <w:tcW w:w="2268"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المواد الدراسية للفصل الخامس</w:t>
            </w:r>
          </w:p>
          <w:p w:rsidR="002476C1" w:rsidRPr="00C654D5" w:rsidRDefault="002476C1" w:rsidP="002476C1">
            <w:pPr>
              <w:spacing w:after="0" w:line="240" w:lineRule="auto"/>
              <w:jc w:val="center"/>
              <w:rPr>
                <w:rFonts w:asciiTheme="majorBidi" w:eastAsia="Calibri" w:hAnsiTheme="majorBidi" w:cstheme="majorBidi"/>
                <w:b/>
                <w:bCs/>
                <w:sz w:val="20"/>
                <w:szCs w:val="20"/>
              </w:rPr>
            </w:pPr>
          </w:p>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رمز المقرر</w:t>
            </w:r>
          </w:p>
          <w:p w:rsidR="002476C1" w:rsidRPr="00C654D5" w:rsidRDefault="002476C1" w:rsidP="002476C1">
            <w:pPr>
              <w:spacing w:after="0" w:line="240" w:lineRule="auto"/>
              <w:jc w:val="center"/>
              <w:rPr>
                <w:rFonts w:asciiTheme="majorBidi" w:eastAsia="Calibri" w:hAnsiTheme="majorBidi" w:cstheme="majorBidi"/>
                <w:b/>
                <w:bCs/>
                <w:sz w:val="20"/>
                <w:szCs w:val="20"/>
              </w:rPr>
            </w:pPr>
          </w:p>
        </w:tc>
      </w:tr>
      <w:tr w:rsidR="002476C1" w:rsidRPr="00C654D5" w:rsidTr="002476C1">
        <w:trPr>
          <w:trHeight w:val="249"/>
        </w:trPr>
        <w:tc>
          <w:tcPr>
            <w:tcW w:w="851"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ME242</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268"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انتقال حرارة</w:t>
            </w:r>
          </w:p>
        </w:tc>
        <w:tc>
          <w:tcPr>
            <w:tcW w:w="993"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lang w:bidi="ar-LY"/>
              </w:rPr>
              <w:t>MM342</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Times New Roman" w:hAnsiTheme="majorBidi" w:cstheme="majorBidi"/>
                <w:b/>
                <w:bCs/>
                <w:sz w:val="20"/>
                <w:szCs w:val="20"/>
                <w:lang w:bidi="ar-LY"/>
              </w:rPr>
              <w:t>MR142</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rPr>
              <w:t>3</w:t>
            </w:r>
          </w:p>
        </w:tc>
        <w:tc>
          <w:tcPr>
            <w:tcW w:w="2268"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rtl/>
                <w:lang w:bidi="ar-LY"/>
              </w:rPr>
              <w:t>ديناميكا حرارية</w:t>
            </w:r>
          </w:p>
        </w:tc>
        <w:tc>
          <w:tcPr>
            <w:tcW w:w="992"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Times New Roman" w:hAnsiTheme="majorBidi" w:cstheme="majorBidi"/>
                <w:b/>
                <w:bCs/>
                <w:sz w:val="20"/>
                <w:szCs w:val="20"/>
                <w:lang w:bidi="ar-LY"/>
              </w:rPr>
              <w:t>ME242</w:t>
            </w:r>
          </w:p>
        </w:tc>
      </w:tr>
      <w:tr w:rsidR="002476C1" w:rsidRPr="00C654D5" w:rsidTr="002476C1">
        <w:trPr>
          <w:trHeight w:val="274"/>
        </w:trPr>
        <w:tc>
          <w:tcPr>
            <w:tcW w:w="851"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ME242</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268" w:type="dxa"/>
            <w:shd w:val="clear" w:color="auto" w:fill="auto"/>
          </w:tcPr>
          <w:p w:rsidR="002476C1" w:rsidRPr="00C654D5" w:rsidRDefault="002476C1" w:rsidP="002476C1">
            <w:pPr>
              <w:tabs>
                <w:tab w:val="left" w:pos="480"/>
                <w:tab w:val="center" w:pos="955"/>
              </w:tabs>
              <w:spacing w:after="0" w:line="240" w:lineRule="auto"/>
              <w:jc w:val="right"/>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rtl/>
                <w:lang w:bidi="ar-LY"/>
              </w:rPr>
              <w:t>محركات ديزل 1</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MM302</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Times New Roman" w:hAnsiTheme="majorBidi" w:cstheme="majorBidi"/>
                <w:b/>
                <w:bCs/>
                <w:sz w:val="20"/>
                <w:szCs w:val="20"/>
                <w:lang w:bidi="ar-LY"/>
              </w:rPr>
              <w:t>ME211</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2</w:t>
            </w:r>
          </w:p>
        </w:tc>
        <w:tc>
          <w:tcPr>
            <w:tcW w:w="2268"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Times New Roman" w:hAnsiTheme="majorBidi" w:cstheme="majorBidi"/>
                <w:b/>
                <w:bCs/>
                <w:sz w:val="20"/>
                <w:szCs w:val="20"/>
                <w:rtl/>
                <w:lang w:bidi="ar-LY"/>
              </w:rPr>
              <w:t>تحليل عددي وتطبيقاته</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lang w:bidi="ar-LY"/>
              </w:rPr>
              <w:t>ME212</w:t>
            </w:r>
          </w:p>
        </w:tc>
      </w:tr>
      <w:tr w:rsidR="002476C1" w:rsidRPr="00C654D5" w:rsidTr="002476C1">
        <w:trPr>
          <w:trHeight w:val="249"/>
        </w:trPr>
        <w:tc>
          <w:tcPr>
            <w:tcW w:w="851"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ME261</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268" w:type="dxa"/>
            <w:shd w:val="clear" w:color="auto" w:fill="auto"/>
          </w:tcPr>
          <w:p w:rsidR="002476C1" w:rsidRPr="00C654D5" w:rsidRDefault="002476C1" w:rsidP="002476C1">
            <w:pPr>
              <w:bidi/>
              <w:spacing w:after="0" w:line="240" w:lineRule="auto"/>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هندسة  التأكل</w:t>
            </w:r>
          </w:p>
        </w:tc>
        <w:tc>
          <w:tcPr>
            <w:tcW w:w="993"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lang w:bidi="ar-LY"/>
              </w:rPr>
            </w:pPr>
            <w:r w:rsidRPr="00C654D5">
              <w:rPr>
                <w:rFonts w:asciiTheme="majorBidi" w:eastAsia="Calibri" w:hAnsiTheme="majorBidi" w:cstheme="majorBidi"/>
                <w:b/>
                <w:bCs/>
                <w:sz w:val="20"/>
                <w:szCs w:val="20"/>
                <w:lang w:bidi="ar-LY"/>
              </w:rPr>
              <w:t>MM352</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lang w:bidi="ar-LY"/>
              </w:rPr>
              <w:t>MR142</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lang w:bidi="ar-LY"/>
              </w:rPr>
              <w:t>3</w:t>
            </w: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lang w:bidi="ar-LY"/>
              </w:rPr>
            </w:pPr>
            <w:r w:rsidRPr="00C654D5">
              <w:rPr>
                <w:rFonts w:asciiTheme="majorBidi" w:eastAsia="Times New Roman" w:hAnsiTheme="majorBidi" w:cstheme="majorBidi"/>
                <w:b/>
                <w:bCs/>
                <w:sz w:val="20"/>
                <w:szCs w:val="20"/>
                <w:rtl/>
                <w:lang w:bidi="ar-LY"/>
              </w:rPr>
              <w:t>ميكانيكا موائع وتطبيقات بحرية</w:t>
            </w:r>
          </w:p>
        </w:tc>
        <w:tc>
          <w:tcPr>
            <w:tcW w:w="992" w:type="dxa"/>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Times New Roman" w:hAnsiTheme="majorBidi" w:cstheme="majorBidi"/>
                <w:b/>
                <w:bCs/>
                <w:sz w:val="20"/>
                <w:szCs w:val="20"/>
                <w:lang w:bidi="ar-LY"/>
              </w:rPr>
              <w:t>MM331</w:t>
            </w:r>
          </w:p>
        </w:tc>
      </w:tr>
      <w:tr w:rsidR="002476C1" w:rsidRPr="00C654D5" w:rsidTr="002476C1">
        <w:trPr>
          <w:trHeight w:val="274"/>
        </w:trPr>
        <w:tc>
          <w:tcPr>
            <w:tcW w:w="851"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ME241</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 xml:space="preserve">رسم سفن </w:t>
            </w:r>
            <w:proofErr w:type="spellStart"/>
            <w:r w:rsidRPr="00C654D5">
              <w:rPr>
                <w:rFonts w:asciiTheme="majorBidi" w:eastAsia="Calibri" w:hAnsiTheme="majorBidi" w:cstheme="majorBidi"/>
                <w:b/>
                <w:bCs/>
                <w:sz w:val="20"/>
                <w:szCs w:val="20"/>
                <w:rtl/>
                <w:lang w:bidi="ar-LY"/>
              </w:rPr>
              <w:t>والآتها</w:t>
            </w:r>
            <w:proofErr w:type="spellEnd"/>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MM311</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Pr>
              <w:t>ME162</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3</w:t>
            </w: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rtl/>
                <w:lang w:bidi="ar-LY"/>
              </w:rPr>
              <w:t>تقنيات اللحام</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Times New Roman" w:hAnsiTheme="majorBidi" w:cstheme="majorBidi"/>
                <w:b/>
                <w:bCs/>
                <w:sz w:val="20"/>
                <w:szCs w:val="20"/>
                <w:lang w:bidi="ar-LY"/>
              </w:rPr>
              <w:t>MM332</w:t>
            </w:r>
          </w:p>
        </w:tc>
      </w:tr>
      <w:tr w:rsidR="002476C1" w:rsidRPr="00C654D5" w:rsidTr="002476C1">
        <w:trPr>
          <w:trHeight w:val="249"/>
        </w:trPr>
        <w:tc>
          <w:tcPr>
            <w:tcW w:w="851"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MM331</w:t>
            </w: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3</w:t>
            </w: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قياسات واجهزة قياس بحرية</w:t>
            </w: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Pr>
              <w:t>MM334</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lang w:bidi="ar-LY"/>
              </w:rPr>
              <w:t>ME241</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tl/>
              </w:rPr>
              <w:t>3</w:t>
            </w: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rtl/>
                <w:lang w:bidi="ar-LY"/>
              </w:rPr>
              <w:t>عمارة سفن</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lang w:bidi="ar-LY"/>
              </w:rPr>
              <w:t>MM321</w:t>
            </w:r>
          </w:p>
        </w:tc>
      </w:tr>
      <w:tr w:rsidR="002476C1" w:rsidRPr="00C654D5" w:rsidTr="002476C1">
        <w:trPr>
          <w:trHeight w:val="249"/>
        </w:trPr>
        <w:tc>
          <w:tcPr>
            <w:tcW w:w="851" w:type="dxa"/>
            <w:shd w:val="clear" w:color="auto" w:fill="auto"/>
          </w:tcPr>
          <w:p w:rsidR="002476C1" w:rsidRPr="00C654D5" w:rsidRDefault="002476C1" w:rsidP="002476C1">
            <w:pPr>
              <w:spacing w:after="0" w:line="240" w:lineRule="auto"/>
              <w:rPr>
                <w:rFonts w:asciiTheme="majorBidi" w:eastAsia="Calibri" w:hAnsiTheme="majorBidi" w:cstheme="majorBidi"/>
                <w:b/>
                <w:bCs/>
                <w:sz w:val="20"/>
                <w:szCs w:val="20"/>
              </w:rPr>
            </w:pPr>
          </w:p>
        </w:tc>
        <w:tc>
          <w:tcPr>
            <w:tcW w:w="850"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2268" w:type="dxa"/>
            <w:shd w:val="clear" w:color="auto" w:fill="auto"/>
          </w:tcPr>
          <w:p w:rsidR="002476C1" w:rsidRPr="00C654D5" w:rsidRDefault="002476C1" w:rsidP="002476C1">
            <w:pPr>
              <w:spacing w:after="0" w:line="240" w:lineRule="auto"/>
              <w:jc w:val="right"/>
              <w:rPr>
                <w:rFonts w:asciiTheme="majorBidi" w:eastAsia="Calibri" w:hAnsiTheme="majorBidi" w:cstheme="majorBidi"/>
                <w:b/>
                <w:bCs/>
                <w:sz w:val="20"/>
                <w:szCs w:val="20"/>
              </w:rPr>
            </w:pPr>
          </w:p>
        </w:tc>
        <w:tc>
          <w:tcPr>
            <w:tcW w:w="993"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rPr>
              <w:t>-----</w:t>
            </w:r>
          </w:p>
        </w:tc>
        <w:tc>
          <w:tcPr>
            <w:tcW w:w="851" w:type="dxa"/>
            <w:shd w:val="clear" w:color="auto" w:fill="auto"/>
          </w:tcPr>
          <w:p w:rsidR="002476C1" w:rsidRPr="00C654D5" w:rsidRDefault="002476C1" w:rsidP="002476C1">
            <w:pPr>
              <w:bidi/>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2</w:t>
            </w:r>
          </w:p>
        </w:tc>
        <w:tc>
          <w:tcPr>
            <w:tcW w:w="2268" w:type="dxa"/>
            <w:shd w:val="clear" w:color="auto" w:fill="auto"/>
          </w:tcPr>
          <w:p w:rsidR="002476C1" w:rsidRPr="00C654D5" w:rsidRDefault="002476C1" w:rsidP="002476C1">
            <w:pPr>
              <w:tabs>
                <w:tab w:val="left" w:pos="340"/>
                <w:tab w:val="right" w:pos="2052"/>
              </w:tabs>
              <w:spacing w:after="0" w:line="240" w:lineRule="auto"/>
              <w:jc w:val="right"/>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مصطلحات بحرية</w:t>
            </w:r>
          </w:p>
        </w:tc>
        <w:tc>
          <w:tcPr>
            <w:tcW w:w="992" w:type="dxa"/>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rPr>
            </w:pPr>
            <w:r w:rsidRPr="00C654D5">
              <w:rPr>
                <w:rFonts w:asciiTheme="majorBidi" w:eastAsia="Times New Roman" w:hAnsiTheme="majorBidi" w:cstheme="majorBidi"/>
                <w:b/>
                <w:bCs/>
                <w:sz w:val="20"/>
                <w:szCs w:val="20"/>
                <w:lang w:bidi="ar-LY"/>
              </w:rPr>
              <w:t>ME231</w:t>
            </w:r>
          </w:p>
        </w:tc>
      </w:tr>
      <w:tr w:rsidR="002476C1" w:rsidRPr="00C654D5" w:rsidTr="002476C1">
        <w:trPr>
          <w:trHeight w:val="299"/>
        </w:trPr>
        <w:tc>
          <w:tcPr>
            <w:tcW w:w="1701"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Pr>
            </w:pPr>
            <w:r w:rsidRPr="00C654D5">
              <w:rPr>
                <w:rFonts w:asciiTheme="majorBidi" w:eastAsia="Calibri" w:hAnsiTheme="majorBidi" w:cstheme="majorBidi"/>
                <w:b/>
                <w:bCs/>
                <w:sz w:val="20"/>
                <w:szCs w:val="20"/>
              </w:rPr>
              <w:t>15</w:t>
            </w:r>
          </w:p>
        </w:tc>
        <w:tc>
          <w:tcPr>
            <w:tcW w:w="3261"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مجموع الوحدات</w:t>
            </w:r>
          </w:p>
        </w:tc>
        <w:tc>
          <w:tcPr>
            <w:tcW w:w="283" w:type="dxa"/>
            <w:shd w:val="clear" w:color="auto" w:fill="auto"/>
          </w:tcPr>
          <w:p w:rsidR="002476C1" w:rsidRPr="00C654D5" w:rsidRDefault="002476C1" w:rsidP="002476C1">
            <w:pPr>
              <w:spacing w:after="0" w:line="240" w:lineRule="auto"/>
              <w:jc w:val="center"/>
              <w:rPr>
                <w:rFonts w:asciiTheme="majorBidi" w:eastAsia="Calibri" w:hAnsiTheme="majorBidi" w:cstheme="majorBidi"/>
                <w:b/>
                <w:bCs/>
                <w:sz w:val="20"/>
                <w:szCs w:val="20"/>
              </w:rPr>
            </w:pPr>
          </w:p>
        </w:tc>
        <w:tc>
          <w:tcPr>
            <w:tcW w:w="1843" w:type="dxa"/>
            <w:gridSpan w:val="2"/>
            <w:shd w:val="clear" w:color="auto" w:fill="B6DDE8" w:themeFill="accent5" w:themeFillTint="66"/>
          </w:tcPr>
          <w:p w:rsidR="002476C1" w:rsidRPr="00C654D5" w:rsidRDefault="002476C1" w:rsidP="002476C1">
            <w:pPr>
              <w:bidi/>
              <w:spacing w:after="0" w:line="240" w:lineRule="auto"/>
              <w:jc w:val="center"/>
              <w:rPr>
                <w:rFonts w:asciiTheme="majorBidi" w:eastAsia="Calibri" w:hAnsiTheme="majorBidi" w:cstheme="majorBidi"/>
                <w:b/>
                <w:bCs/>
                <w:sz w:val="20"/>
                <w:szCs w:val="20"/>
                <w:rtl/>
              </w:rPr>
            </w:pPr>
            <w:r w:rsidRPr="00C654D5">
              <w:rPr>
                <w:rFonts w:asciiTheme="majorBidi" w:eastAsia="Calibri" w:hAnsiTheme="majorBidi" w:cstheme="majorBidi"/>
                <w:b/>
                <w:bCs/>
                <w:sz w:val="20"/>
                <w:szCs w:val="20"/>
                <w:rtl/>
              </w:rPr>
              <w:t>16</w:t>
            </w:r>
          </w:p>
        </w:tc>
        <w:tc>
          <w:tcPr>
            <w:tcW w:w="3260" w:type="dxa"/>
            <w:gridSpan w:val="2"/>
            <w:shd w:val="clear" w:color="auto" w:fill="B6DDE8" w:themeFill="accent5" w:themeFillTint="66"/>
          </w:tcPr>
          <w:p w:rsidR="002476C1" w:rsidRPr="00C654D5" w:rsidRDefault="002476C1" w:rsidP="002476C1">
            <w:pPr>
              <w:spacing w:after="0" w:line="240" w:lineRule="auto"/>
              <w:jc w:val="center"/>
              <w:rPr>
                <w:rFonts w:asciiTheme="majorBidi" w:eastAsia="Calibri" w:hAnsiTheme="majorBidi" w:cstheme="majorBidi"/>
                <w:b/>
                <w:bCs/>
                <w:sz w:val="20"/>
                <w:szCs w:val="20"/>
                <w:rtl/>
                <w:lang w:bidi="ar-LY"/>
              </w:rPr>
            </w:pPr>
            <w:r w:rsidRPr="00C654D5">
              <w:rPr>
                <w:rFonts w:asciiTheme="majorBidi" w:eastAsia="Calibri" w:hAnsiTheme="majorBidi" w:cstheme="majorBidi"/>
                <w:b/>
                <w:bCs/>
                <w:sz w:val="20"/>
                <w:szCs w:val="20"/>
                <w:rtl/>
                <w:lang w:bidi="ar-LY"/>
              </w:rPr>
              <w:t>مجموع الوحدات</w:t>
            </w:r>
          </w:p>
        </w:tc>
      </w:tr>
    </w:tbl>
    <w:p w:rsidR="002476C1" w:rsidRDefault="002476C1" w:rsidP="004D68E9">
      <w:pPr>
        <w:shd w:val="clear" w:color="auto" w:fill="FFFFFF"/>
        <w:spacing w:before="100" w:beforeAutospacing="1" w:after="100" w:afterAutospacing="1"/>
        <w:jc w:val="right"/>
        <w:rPr>
          <w:rFonts w:asciiTheme="majorBidi" w:hAnsiTheme="majorBidi" w:cstheme="majorBidi"/>
          <w:color w:val="92D050"/>
        </w:rPr>
      </w:pPr>
    </w:p>
    <w:p w:rsidR="00E91B3B" w:rsidRDefault="00E91B3B" w:rsidP="004D68E9">
      <w:pPr>
        <w:shd w:val="clear" w:color="auto" w:fill="FFFFFF"/>
        <w:spacing w:before="100" w:beforeAutospacing="1" w:after="100" w:afterAutospacing="1"/>
        <w:jc w:val="right"/>
        <w:rPr>
          <w:rFonts w:asciiTheme="majorBidi" w:hAnsiTheme="majorBidi" w:cstheme="majorBidi"/>
          <w:color w:val="92D050"/>
        </w:rPr>
      </w:pPr>
    </w:p>
    <w:p w:rsidR="002476C1" w:rsidRDefault="002476C1" w:rsidP="00473692">
      <w:pPr>
        <w:shd w:val="clear" w:color="auto" w:fill="FFFFFF"/>
        <w:spacing w:before="100" w:beforeAutospacing="1" w:after="100" w:afterAutospacing="1"/>
        <w:rPr>
          <w:rFonts w:asciiTheme="majorBidi" w:hAnsiTheme="majorBidi" w:cstheme="majorBidi"/>
          <w:color w:val="92D050"/>
        </w:rPr>
      </w:pPr>
    </w:p>
    <w:tbl>
      <w:tblPr>
        <w:tblpPr w:leftFromText="180" w:rightFromText="180" w:vertAnchor="text" w:horzAnchor="margin" w:tblpX="-34" w:tblpY="119"/>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54"/>
        <w:gridCol w:w="2408"/>
        <w:gridCol w:w="851"/>
        <w:gridCol w:w="283"/>
        <w:gridCol w:w="993"/>
        <w:gridCol w:w="850"/>
        <w:gridCol w:w="2335"/>
        <w:gridCol w:w="992"/>
      </w:tblGrid>
      <w:tr w:rsidR="002476C1" w:rsidRPr="00473692" w:rsidTr="00C654D5">
        <w:trPr>
          <w:trHeight w:val="369"/>
        </w:trPr>
        <w:tc>
          <w:tcPr>
            <w:tcW w:w="817"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lastRenderedPageBreak/>
              <w:t>الاسبقية</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الوحدات</w:t>
            </w:r>
          </w:p>
        </w:tc>
        <w:tc>
          <w:tcPr>
            <w:tcW w:w="2409"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المواد الدراسية للفصل الثامن</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رمز المقرر</w:t>
            </w:r>
          </w:p>
        </w:tc>
        <w:tc>
          <w:tcPr>
            <w:tcW w:w="283" w:type="dxa"/>
            <w:shd w:val="clear" w:color="auto" w:fill="FFFFFF" w:themeFill="background1"/>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3"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الاسبقية</w:t>
            </w:r>
          </w:p>
        </w:tc>
        <w:tc>
          <w:tcPr>
            <w:tcW w:w="850"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الوحدات</w:t>
            </w:r>
          </w:p>
        </w:tc>
        <w:tc>
          <w:tcPr>
            <w:tcW w:w="2336"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المواد الدراسية للفصل السابع</w:t>
            </w:r>
          </w:p>
          <w:p w:rsidR="002476C1" w:rsidRPr="00473692" w:rsidRDefault="002476C1" w:rsidP="002476C1">
            <w:pPr>
              <w:spacing w:after="0" w:line="240" w:lineRule="auto"/>
              <w:jc w:val="center"/>
              <w:rPr>
                <w:rFonts w:asciiTheme="majorBidi" w:eastAsia="Calibri" w:hAnsiTheme="majorBidi" w:cstheme="majorBidi"/>
                <w:b/>
                <w:bCs/>
                <w:sz w:val="20"/>
                <w:szCs w:val="20"/>
              </w:rPr>
            </w:pPr>
          </w:p>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رمز المقرر</w:t>
            </w:r>
          </w:p>
        </w:tc>
      </w:tr>
      <w:tr w:rsidR="002476C1" w:rsidRPr="00473692" w:rsidTr="00C654D5">
        <w:trPr>
          <w:trHeight w:val="193"/>
        </w:trPr>
        <w:tc>
          <w:tcPr>
            <w:tcW w:w="817" w:type="dxa"/>
            <w:shd w:val="clear" w:color="auto" w:fill="auto"/>
          </w:tcPr>
          <w:p w:rsidR="002476C1" w:rsidRPr="00473692" w:rsidRDefault="002476C1" w:rsidP="002476C1">
            <w:pPr>
              <w:spacing w:after="0" w:line="240" w:lineRule="auto"/>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MM311</w:t>
            </w:r>
          </w:p>
        </w:tc>
        <w:tc>
          <w:tcPr>
            <w:tcW w:w="851"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3</w:t>
            </w:r>
          </w:p>
        </w:tc>
        <w:tc>
          <w:tcPr>
            <w:tcW w:w="2409" w:type="dxa"/>
            <w:shd w:val="clear" w:color="auto" w:fill="auto"/>
          </w:tcPr>
          <w:p w:rsidR="002476C1" w:rsidRPr="00473692" w:rsidRDefault="002476C1" w:rsidP="002476C1">
            <w:pPr>
              <w:tabs>
                <w:tab w:val="center" w:pos="884"/>
                <w:tab w:val="right" w:pos="1769"/>
              </w:tabs>
              <w:bidi/>
              <w:spacing w:after="0" w:line="240" w:lineRule="auto"/>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إنشاء سفن</w:t>
            </w:r>
          </w:p>
        </w:tc>
        <w:tc>
          <w:tcPr>
            <w:tcW w:w="851" w:type="dxa"/>
            <w:shd w:val="clear" w:color="auto" w:fill="B6DDE8" w:themeFill="accent5" w:themeFillTint="66"/>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MM421</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3" w:type="dxa"/>
            <w:shd w:val="clear" w:color="auto" w:fill="auto"/>
          </w:tcPr>
          <w:p w:rsidR="002476C1" w:rsidRPr="00473692" w:rsidRDefault="002476C1" w:rsidP="002476C1">
            <w:pPr>
              <w:tabs>
                <w:tab w:val="right" w:pos="1014"/>
              </w:tabs>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ME242</w:t>
            </w:r>
          </w:p>
        </w:tc>
        <w:tc>
          <w:tcPr>
            <w:tcW w:w="850"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rPr>
            </w:pPr>
            <w:r w:rsidRPr="00473692">
              <w:rPr>
                <w:rFonts w:asciiTheme="majorBidi" w:eastAsia="Calibri" w:hAnsiTheme="majorBidi" w:cstheme="majorBidi"/>
                <w:b/>
                <w:bCs/>
                <w:sz w:val="20"/>
                <w:szCs w:val="20"/>
                <w:rtl/>
              </w:rPr>
              <w:t>3</w:t>
            </w:r>
          </w:p>
        </w:tc>
        <w:tc>
          <w:tcPr>
            <w:tcW w:w="2336" w:type="dxa"/>
            <w:shd w:val="clear" w:color="auto" w:fill="auto"/>
          </w:tcPr>
          <w:p w:rsidR="002476C1" w:rsidRPr="00473692" w:rsidRDefault="002476C1" w:rsidP="002476C1">
            <w:pPr>
              <w:bidi/>
              <w:spacing w:after="0" w:line="240" w:lineRule="auto"/>
              <w:rPr>
                <w:rFonts w:asciiTheme="majorBidi" w:eastAsia="Calibri" w:hAnsiTheme="majorBidi" w:cstheme="majorBidi"/>
                <w:b/>
                <w:bCs/>
                <w:sz w:val="20"/>
                <w:szCs w:val="20"/>
                <w:rtl/>
              </w:rPr>
            </w:pPr>
            <w:r w:rsidRPr="00473692">
              <w:rPr>
                <w:rFonts w:asciiTheme="majorBidi" w:eastAsia="Calibri" w:hAnsiTheme="majorBidi" w:cstheme="majorBidi"/>
                <w:b/>
                <w:bCs/>
                <w:sz w:val="20"/>
                <w:szCs w:val="20"/>
                <w:rtl/>
              </w:rPr>
              <w:t>تبريد وتكييف</w:t>
            </w:r>
          </w:p>
        </w:tc>
        <w:tc>
          <w:tcPr>
            <w:tcW w:w="992" w:type="dxa"/>
            <w:shd w:val="clear" w:color="auto" w:fill="B6DDE8" w:themeFill="accent5" w:themeFillTint="66"/>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MM310</w:t>
            </w:r>
          </w:p>
        </w:tc>
      </w:tr>
      <w:tr w:rsidR="002476C1" w:rsidRPr="00473692" w:rsidTr="00C654D5">
        <w:trPr>
          <w:trHeight w:val="176"/>
        </w:trPr>
        <w:tc>
          <w:tcPr>
            <w:tcW w:w="817" w:type="dxa"/>
            <w:shd w:val="clear" w:color="auto" w:fill="auto"/>
          </w:tcPr>
          <w:p w:rsidR="002476C1" w:rsidRPr="00473692" w:rsidRDefault="002476C1" w:rsidP="002476C1">
            <w:pPr>
              <w:spacing w:after="0" w:line="240" w:lineRule="auto"/>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MM351</w:t>
            </w:r>
          </w:p>
        </w:tc>
        <w:tc>
          <w:tcPr>
            <w:tcW w:w="851"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3</w:t>
            </w:r>
          </w:p>
        </w:tc>
        <w:tc>
          <w:tcPr>
            <w:tcW w:w="2409"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تكنولوجيا الترسانات</w:t>
            </w:r>
          </w:p>
        </w:tc>
        <w:tc>
          <w:tcPr>
            <w:tcW w:w="851" w:type="dxa"/>
            <w:shd w:val="clear" w:color="auto" w:fill="B6DDE8" w:themeFill="accent5" w:themeFillTint="66"/>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lang w:bidi="ar-LY"/>
              </w:rPr>
              <w:t>MM410</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3"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lang w:bidi="ar-LY"/>
              </w:rPr>
              <w:t>MM302</w:t>
            </w:r>
          </w:p>
        </w:tc>
        <w:tc>
          <w:tcPr>
            <w:tcW w:w="850"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3</w:t>
            </w:r>
          </w:p>
        </w:tc>
        <w:tc>
          <w:tcPr>
            <w:tcW w:w="2336"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منظومات الدفع البحرية</w:t>
            </w: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MM341</w:t>
            </w:r>
          </w:p>
        </w:tc>
      </w:tr>
      <w:tr w:rsidR="002476C1" w:rsidRPr="00473692" w:rsidTr="00C654D5">
        <w:trPr>
          <w:trHeight w:val="193"/>
        </w:trPr>
        <w:tc>
          <w:tcPr>
            <w:tcW w:w="817" w:type="dxa"/>
            <w:shd w:val="clear" w:color="auto" w:fill="auto"/>
          </w:tcPr>
          <w:p w:rsidR="002476C1" w:rsidRPr="00473692" w:rsidRDefault="002476C1" w:rsidP="002476C1">
            <w:pPr>
              <w:spacing w:after="0" w:line="240" w:lineRule="auto"/>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MM431</w:t>
            </w:r>
          </w:p>
        </w:tc>
        <w:tc>
          <w:tcPr>
            <w:tcW w:w="851"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3</w:t>
            </w:r>
          </w:p>
        </w:tc>
        <w:tc>
          <w:tcPr>
            <w:tcW w:w="2409"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تصميم الوحدات البحرية الصغيرة</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rPr>
            </w:pPr>
            <w:r w:rsidRPr="00473692">
              <w:rPr>
                <w:rFonts w:asciiTheme="majorBidi" w:eastAsia="Calibri" w:hAnsiTheme="majorBidi" w:cstheme="majorBidi"/>
                <w:b/>
                <w:bCs/>
                <w:sz w:val="20"/>
                <w:szCs w:val="20"/>
              </w:rPr>
              <w:t>MM452</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3"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lang w:bidi="ar-LY"/>
              </w:rPr>
              <w:t>MM302</w:t>
            </w:r>
          </w:p>
        </w:tc>
        <w:tc>
          <w:tcPr>
            <w:tcW w:w="850"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3</w:t>
            </w:r>
          </w:p>
        </w:tc>
        <w:tc>
          <w:tcPr>
            <w:tcW w:w="2336"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محركات ديزل 2</w:t>
            </w: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MM401</w:t>
            </w:r>
          </w:p>
        </w:tc>
      </w:tr>
      <w:tr w:rsidR="002476C1" w:rsidRPr="00473692" w:rsidTr="00C654D5">
        <w:trPr>
          <w:trHeight w:val="176"/>
        </w:trPr>
        <w:tc>
          <w:tcPr>
            <w:tcW w:w="817" w:type="dxa"/>
            <w:shd w:val="clear" w:color="auto" w:fill="auto"/>
          </w:tcPr>
          <w:p w:rsidR="002476C1" w:rsidRPr="00473692" w:rsidRDefault="002476C1" w:rsidP="002476C1">
            <w:pPr>
              <w:spacing w:after="0" w:line="240" w:lineRule="auto"/>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MM310</w:t>
            </w:r>
          </w:p>
        </w:tc>
        <w:tc>
          <w:tcPr>
            <w:tcW w:w="851"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3</w:t>
            </w:r>
          </w:p>
        </w:tc>
        <w:tc>
          <w:tcPr>
            <w:tcW w:w="2409"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ماكينات بحرية والآت مساعدة</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rPr>
            </w:pPr>
            <w:r w:rsidRPr="00473692">
              <w:rPr>
                <w:rFonts w:asciiTheme="majorBidi" w:eastAsia="Calibri" w:hAnsiTheme="majorBidi" w:cstheme="majorBidi"/>
                <w:b/>
                <w:bCs/>
                <w:sz w:val="20"/>
                <w:szCs w:val="20"/>
              </w:rPr>
              <w:t>MM412</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3"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MM321</w:t>
            </w:r>
          </w:p>
        </w:tc>
        <w:tc>
          <w:tcPr>
            <w:tcW w:w="850"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3</w:t>
            </w:r>
          </w:p>
        </w:tc>
        <w:tc>
          <w:tcPr>
            <w:tcW w:w="2336"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تصميم سفن</w:t>
            </w: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MM351</w:t>
            </w:r>
          </w:p>
        </w:tc>
      </w:tr>
      <w:tr w:rsidR="002476C1" w:rsidRPr="00473692" w:rsidTr="00C654D5">
        <w:trPr>
          <w:trHeight w:val="176"/>
        </w:trPr>
        <w:tc>
          <w:tcPr>
            <w:tcW w:w="81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MM311</w:t>
            </w:r>
          </w:p>
        </w:tc>
        <w:tc>
          <w:tcPr>
            <w:tcW w:w="85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3</w:t>
            </w:r>
          </w:p>
        </w:tc>
        <w:tc>
          <w:tcPr>
            <w:tcW w:w="2409"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مقاومة ودفع السفن</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MM411</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3"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MM331</w:t>
            </w:r>
          </w:p>
        </w:tc>
        <w:tc>
          <w:tcPr>
            <w:tcW w:w="850"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3</w:t>
            </w:r>
          </w:p>
        </w:tc>
        <w:tc>
          <w:tcPr>
            <w:tcW w:w="2336"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ديناميكا الوحدات البحرية</w:t>
            </w:r>
          </w:p>
        </w:tc>
        <w:tc>
          <w:tcPr>
            <w:tcW w:w="992" w:type="dxa"/>
            <w:shd w:val="clear" w:color="auto" w:fill="B6DDE8" w:themeFill="accent5" w:themeFillTint="66"/>
          </w:tcPr>
          <w:p w:rsidR="002476C1" w:rsidRPr="00473692" w:rsidRDefault="002476C1" w:rsidP="002476C1">
            <w:pPr>
              <w:spacing w:after="0" w:line="240" w:lineRule="auto"/>
              <w:ind w:right="-44"/>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MM431</w:t>
            </w:r>
          </w:p>
        </w:tc>
      </w:tr>
      <w:tr w:rsidR="002476C1" w:rsidRPr="00473692" w:rsidTr="00C654D5">
        <w:trPr>
          <w:trHeight w:val="193"/>
        </w:trPr>
        <w:tc>
          <w:tcPr>
            <w:tcW w:w="1668" w:type="dxa"/>
            <w:gridSpan w:val="2"/>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15</w:t>
            </w:r>
          </w:p>
        </w:tc>
        <w:tc>
          <w:tcPr>
            <w:tcW w:w="3260" w:type="dxa"/>
            <w:gridSpan w:val="2"/>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مجموع الوحدات</w:t>
            </w:r>
          </w:p>
        </w:tc>
        <w:tc>
          <w:tcPr>
            <w:tcW w:w="283" w:type="dxa"/>
            <w:shd w:val="clear" w:color="auto" w:fill="FFFFFF" w:themeFill="background1"/>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1843" w:type="dxa"/>
            <w:gridSpan w:val="2"/>
            <w:shd w:val="clear" w:color="auto" w:fill="B6DDE8" w:themeFill="accent5" w:themeFillTint="66"/>
          </w:tcPr>
          <w:p w:rsidR="002476C1" w:rsidRPr="00473692" w:rsidRDefault="002476C1" w:rsidP="002476C1">
            <w:pPr>
              <w:bidi/>
              <w:spacing w:after="0" w:line="240" w:lineRule="auto"/>
              <w:jc w:val="center"/>
              <w:rPr>
                <w:rFonts w:asciiTheme="majorBidi" w:eastAsia="Calibri" w:hAnsiTheme="majorBidi" w:cstheme="majorBidi"/>
                <w:b/>
                <w:bCs/>
                <w:sz w:val="20"/>
                <w:szCs w:val="20"/>
                <w:rtl/>
              </w:rPr>
            </w:pPr>
            <w:r w:rsidRPr="00473692">
              <w:rPr>
                <w:rFonts w:asciiTheme="majorBidi" w:eastAsia="Calibri" w:hAnsiTheme="majorBidi" w:cstheme="majorBidi"/>
                <w:b/>
                <w:bCs/>
                <w:sz w:val="20"/>
                <w:szCs w:val="20"/>
                <w:rtl/>
              </w:rPr>
              <w:t>15</w:t>
            </w:r>
          </w:p>
        </w:tc>
        <w:tc>
          <w:tcPr>
            <w:tcW w:w="3328" w:type="dxa"/>
            <w:gridSpan w:val="2"/>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مجموع الوحدات</w:t>
            </w:r>
          </w:p>
        </w:tc>
      </w:tr>
    </w:tbl>
    <w:p w:rsidR="00E91B3B" w:rsidRPr="00473692" w:rsidRDefault="00E91B3B" w:rsidP="004D68E9">
      <w:pPr>
        <w:shd w:val="clear" w:color="auto" w:fill="FFFFFF"/>
        <w:spacing w:before="100" w:beforeAutospacing="1" w:after="100" w:afterAutospacing="1"/>
        <w:jc w:val="right"/>
        <w:rPr>
          <w:rFonts w:asciiTheme="majorBidi" w:hAnsiTheme="majorBidi" w:cstheme="majorBidi"/>
          <w:color w:val="92D050"/>
          <w:sz w:val="20"/>
          <w:szCs w:val="20"/>
        </w:rPr>
      </w:pPr>
    </w:p>
    <w:tbl>
      <w:tblPr>
        <w:tblpPr w:leftFromText="180" w:rightFromText="180" w:vertAnchor="text" w:horzAnchor="margin" w:tblpX="-34" w:tblpY="119"/>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54"/>
        <w:gridCol w:w="2408"/>
        <w:gridCol w:w="851"/>
        <w:gridCol w:w="283"/>
        <w:gridCol w:w="992"/>
        <w:gridCol w:w="851"/>
        <w:gridCol w:w="2335"/>
        <w:gridCol w:w="992"/>
      </w:tblGrid>
      <w:tr w:rsidR="002476C1" w:rsidRPr="00473692" w:rsidTr="00C654D5">
        <w:trPr>
          <w:trHeight w:val="369"/>
        </w:trPr>
        <w:tc>
          <w:tcPr>
            <w:tcW w:w="816"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الاسبقية</w:t>
            </w:r>
          </w:p>
        </w:tc>
        <w:tc>
          <w:tcPr>
            <w:tcW w:w="854"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الوحدات</w:t>
            </w:r>
          </w:p>
        </w:tc>
        <w:tc>
          <w:tcPr>
            <w:tcW w:w="2408"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المواد الدراسية للفصل العاشر</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رمز المقرر</w:t>
            </w:r>
          </w:p>
        </w:tc>
        <w:tc>
          <w:tcPr>
            <w:tcW w:w="283" w:type="dxa"/>
            <w:shd w:val="clear" w:color="auto" w:fill="FFFFFF" w:themeFill="background1"/>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الاسبقية</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الوحدات</w:t>
            </w:r>
          </w:p>
        </w:tc>
        <w:tc>
          <w:tcPr>
            <w:tcW w:w="2335"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 xml:space="preserve">المواد الدراسية للفصل </w:t>
            </w:r>
            <w:r w:rsidRPr="00473692">
              <w:rPr>
                <w:rFonts w:asciiTheme="majorBidi" w:eastAsia="Calibri" w:hAnsiTheme="majorBidi" w:cstheme="majorBidi"/>
                <w:b/>
                <w:bCs/>
                <w:sz w:val="20"/>
                <w:szCs w:val="20"/>
                <w:rtl/>
                <w:lang w:bidi="ar-LY"/>
              </w:rPr>
              <w:t>التاسع</w:t>
            </w:r>
          </w:p>
          <w:p w:rsidR="002476C1" w:rsidRPr="00473692" w:rsidRDefault="002476C1" w:rsidP="002476C1">
            <w:pPr>
              <w:spacing w:after="0" w:line="240" w:lineRule="auto"/>
              <w:jc w:val="center"/>
              <w:rPr>
                <w:rFonts w:asciiTheme="majorBidi" w:eastAsia="Calibri" w:hAnsiTheme="majorBidi" w:cstheme="majorBidi"/>
                <w:b/>
                <w:bCs/>
                <w:sz w:val="20"/>
                <w:szCs w:val="20"/>
              </w:rPr>
            </w:pPr>
          </w:p>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رمز المقرر</w:t>
            </w:r>
          </w:p>
        </w:tc>
      </w:tr>
      <w:tr w:rsidR="002476C1" w:rsidRPr="00473692" w:rsidTr="00C654D5">
        <w:trPr>
          <w:trHeight w:val="193"/>
        </w:trPr>
        <w:tc>
          <w:tcPr>
            <w:tcW w:w="816" w:type="dxa"/>
            <w:shd w:val="clear" w:color="auto" w:fill="auto"/>
          </w:tcPr>
          <w:p w:rsidR="002476C1" w:rsidRPr="00473692" w:rsidRDefault="002476C1" w:rsidP="002476C1">
            <w:pPr>
              <w:spacing w:after="0" w:line="240" w:lineRule="auto"/>
              <w:rPr>
                <w:rFonts w:asciiTheme="majorBidi" w:eastAsia="Calibri" w:hAnsiTheme="majorBidi" w:cstheme="majorBidi"/>
                <w:b/>
                <w:bCs/>
                <w:sz w:val="20"/>
                <w:szCs w:val="20"/>
              </w:rPr>
            </w:pPr>
            <w:r w:rsidRPr="00473692">
              <w:rPr>
                <w:rFonts w:asciiTheme="majorBidi" w:eastAsia="Calibri" w:hAnsiTheme="majorBidi" w:cstheme="majorBidi"/>
                <w:b/>
                <w:bCs/>
                <w:sz w:val="20"/>
                <w:szCs w:val="20"/>
                <w:lang w:bidi="ar-LY"/>
              </w:rPr>
              <w:t>MM571</w:t>
            </w:r>
          </w:p>
        </w:tc>
        <w:tc>
          <w:tcPr>
            <w:tcW w:w="85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6</w:t>
            </w:r>
          </w:p>
        </w:tc>
        <w:tc>
          <w:tcPr>
            <w:tcW w:w="2408" w:type="dxa"/>
            <w:shd w:val="clear" w:color="auto" w:fill="auto"/>
          </w:tcPr>
          <w:p w:rsidR="002476C1" w:rsidRPr="00473692" w:rsidRDefault="002476C1" w:rsidP="002476C1">
            <w:pPr>
              <w:tabs>
                <w:tab w:val="center" w:pos="884"/>
                <w:tab w:val="right" w:pos="1769"/>
              </w:tabs>
              <w:bidi/>
              <w:spacing w:after="0" w:line="240" w:lineRule="auto"/>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مشروع تخرج 2</w:t>
            </w:r>
          </w:p>
        </w:tc>
        <w:tc>
          <w:tcPr>
            <w:tcW w:w="851" w:type="dxa"/>
            <w:shd w:val="clear" w:color="auto" w:fill="B6DDE8" w:themeFill="accent5" w:themeFillTint="66"/>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lang w:bidi="ar-LY"/>
              </w:rPr>
              <w:t>MM572</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473692" w:rsidRDefault="002476C1" w:rsidP="002476C1">
            <w:pPr>
              <w:tabs>
                <w:tab w:val="right" w:pos="1014"/>
              </w:tabs>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rtl/>
                <w:lang w:bidi="ar-LY"/>
              </w:rPr>
              <w:t>80% من المقررات</w:t>
            </w:r>
          </w:p>
        </w:tc>
        <w:tc>
          <w:tcPr>
            <w:tcW w:w="851"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rPr>
              <w:t>-</w:t>
            </w:r>
          </w:p>
        </w:tc>
        <w:tc>
          <w:tcPr>
            <w:tcW w:w="2335" w:type="dxa"/>
            <w:shd w:val="clear" w:color="auto" w:fill="auto"/>
          </w:tcPr>
          <w:p w:rsidR="002476C1" w:rsidRPr="00473692" w:rsidRDefault="002476C1" w:rsidP="002476C1">
            <w:pPr>
              <w:bidi/>
              <w:spacing w:after="0" w:line="240" w:lineRule="auto"/>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مشروع تخرج 1</w:t>
            </w:r>
          </w:p>
        </w:tc>
        <w:tc>
          <w:tcPr>
            <w:tcW w:w="992" w:type="dxa"/>
            <w:shd w:val="clear" w:color="auto" w:fill="B6DDE8" w:themeFill="accent5" w:themeFillTint="66"/>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MM571</w:t>
            </w:r>
          </w:p>
        </w:tc>
      </w:tr>
      <w:tr w:rsidR="002476C1" w:rsidRPr="00473692" w:rsidTr="00C654D5">
        <w:trPr>
          <w:trHeight w:val="176"/>
        </w:trPr>
        <w:tc>
          <w:tcPr>
            <w:tcW w:w="816" w:type="dxa"/>
            <w:shd w:val="clear" w:color="auto" w:fill="auto"/>
          </w:tcPr>
          <w:p w:rsidR="002476C1" w:rsidRPr="00473692" w:rsidRDefault="002476C1" w:rsidP="002476C1">
            <w:pPr>
              <w:spacing w:after="0" w:line="240" w:lineRule="auto"/>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MM401</w:t>
            </w:r>
          </w:p>
        </w:tc>
        <w:tc>
          <w:tcPr>
            <w:tcW w:w="85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2</w:t>
            </w:r>
          </w:p>
        </w:tc>
        <w:tc>
          <w:tcPr>
            <w:tcW w:w="2408"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تدريب بحري</w:t>
            </w:r>
          </w:p>
        </w:tc>
        <w:tc>
          <w:tcPr>
            <w:tcW w:w="851" w:type="dxa"/>
            <w:shd w:val="clear" w:color="auto" w:fill="B6DDE8" w:themeFill="accent5" w:themeFillTint="66"/>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MM580</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MM421</w:t>
            </w:r>
          </w:p>
        </w:tc>
        <w:tc>
          <w:tcPr>
            <w:tcW w:w="851"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2</w:t>
            </w:r>
          </w:p>
        </w:tc>
        <w:tc>
          <w:tcPr>
            <w:tcW w:w="2335"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إنتاج سفن وضبط الجودة</w:t>
            </w: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MM422</w:t>
            </w:r>
          </w:p>
        </w:tc>
      </w:tr>
      <w:tr w:rsidR="002476C1" w:rsidRPr="00473692" w:rsidTr="00C654D5">
        <w:trPr>
          <w:trHeight w:val="193"/>
        </w:trPr>
        <w:tc>
          <w:tcPr>
            <w:tcW w:w="816" w:type="dxa"/>
            <w:shd w:val="clear" w:color="auto" w:fill="auto"/>
          </w:tcPr>
          <w:p w:rsidR="002476C1" w:rsidRPr="00473692" w:rsidRDefault="002476C1" w:rsidP="002476C1">
            <w:pPr>
              <w:spacing w:after="0" w:line="240" w:lineRule="auto"/>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MM412</w:t>
            </w:r>
          </w:p>
        </w:tc>
        <w:tc>
          <w:tcPr>
            <w:tcW w:w="85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2</w:t>
            </w:r>
          </w:p>
        </w:tc>
        <w:tc>
          <w:tcPr>
            <w:tcW w:w="2408"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سلامة بحرية</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rPr>
            </w:pPr>
            <w:r w:rsidRPr="00473692">
              <w:rPr>
                <w:rFonts w:asciiTheme="majorBidi" w:eastAsia="Calibri" w:hAnsiTheme="majorBidi" w:cstheme="majorBidi"/>
                <w:b/>
                <w:bCs/>
                <w:sz w:val="20"/>
                <w:szCs w:val="20"/>
              </w:rPr>
              <w:t>MM464</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MM341</w:t>
            </w:r>
          </w:p>
        </w:tc>
        <w:tc>
          <w:tcPr>
            <w:tcW w:w="851"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3</w:t>
            </w:r>
          </w:p>
        </w:tc>
        <w:tc>
          <w:tcPr>
            <w:tcW w:w="2335"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تطبيقات الحاسب في هندسة السفن</w:t>
            </w: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MM458</w:t>
            </w:r>
          </w:p>
        </w:tc>
      </w:tr>
      <w:tr w:rsidR="002476C1" w:rsidRPr="00473692" w:rsidTr="00C654D5">
        <w:trPr>
          <w:trHeight w:val="176"/>
        </w:trPr>
        <w:tc>
          <w:tcPr>
            <w:tcW w:w="816" w:type="dxa"/>
            <w:shd w:val="clear" w:color="auto" w:fill="auto"/>
          </w:tcPr>
          <w:p w:rsidR="002476C1" w:rsidRPr="00473692" w:rsidRDefault="002476C1" w:rsidP="002476C1">
            <w:pPr>
              <w:spacing w:after="0" w:line="240" w:lineRule="auto"/>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MM458</w:t>
            </w:r>
          </w:p>
        </w:tc>
        <w:tc>
          <w:tcPr>
            <w:tcW w:w="85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3</w:t>
            </w:r>
          </w:p>
        </w:tc>
        <w:tc>
          <w:tcPr>
            <w:tcW w:w="2408"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التحكم الآلي في الهندسة البحرية</w:t>
            </w: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rPr>
            </w:pPr>
            <w:r w:rsidRPr="00473692">
              <w:rPr>
                <w:rFonts w:asciiTheme="majorBidi" w:eastAsia="Calibri" w:hAnsiTheme="majorBidi" w:cstheme="majorBidi"/>
                <w:b/>
                <w:bCs/>
                <w:sz w:val="20"/>
                <w:szCs w:val="20"/>
              </w:rPr>
              <w:t>MM561</w:t>
            </w: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MM431</w:t>
            </w:r>
          </w:p>
        </w:tc>
        <w:tc>
          <w:tcPr>
            <w:tcW w:w="851"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tl/>
              </w:rPr>
              <w:t>3</w:t>
            </w:r>
          </w:p>
        </w:tc>
        <w:tc>
          <w:tcPr>
            <w:tcW w:w="2335"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proofErr w:type="spellStart"/>
            <w:r w:rsidRPr="00473692">
              <w:rPr>
                <w:rFonts w:asciiTheme="majorBidi" w:eastAsia="Calibri" w:hAnsiTheme="majorBidi" w:cstheme="majorBidi"/>
                <w:b/>
                <w:bCs/>
                <w:sz w:val="20"/>
                <w:szCs w:val="20"/>
                <w:rtl/>
                <w:lang w:bidi="ar-LY"/>
              </w:rPr>
              <w:t>هيدروديناميكا</w:t>
            </w:r>
            <w:proofErr w:type="spellEnd"/>
            <w:r w:rsidRPr="00473692">
              <w:rPr>
                <w:rFonts w:asciiTheme="majorBidi" w:eastAsia="Calibri" w:hAnsiTheme="majorBidi" w:cstheme="majorBidi"/>
                <w:b/>
                <w:bCs/>
                <w:sz w:val="20"/>
                <w:szCs w:val="20"/>
                <w:rtl/>
                <w:lang w:bidi="ar-LY"/>
              </w:rPr>
              <w:t xml:space="preserve"> السفن</w:t>
            </w:r>
          </w:p>
        </w:tc>
        <w:tc>
          <w:tcPr>
            <w:tcW w:w="992"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w:t>
            </w:r>
            <w:r w:rsidRPr="00473692">
              <w:rPr>
                <w:rFonts w:asciiTheme="majorBidi" w:eastAsia="Calibri" w:hAnsiTheme="majorBidi" w:cstheme="majorBidi"/>
                <w:b/>
                <w:bCs/>
                <w:sz w:val="20"/>
                <w:szCs w:val="20"/>
                <w:rtl/>
              </w:rPr>
              <w:t>461</w:t>
            </w:r>
          </w:p>
        </w:tc>
      </w:tr>
      <w:tr w:rsidR="002476C1" w:rsidRPr="00473692" w:rsidTr="00C654D5">
        <w:trPr>
          <w:trHeight w:val="176"/>
        </w:trPr>
        <w:tc>
          <w:tcPr>
            <w:tcW w:w="816"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85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2408"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rtl/>
                <w:lang w:bidi="ar-LY"/>
              </w:rPr>
              <w:t>حسب المقرر</w:t>
            </w:r>
          </w:p>
        </w:tc>
        <w:tc>
          <w:tcPr>
            <w:tcW w:w="851"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3</w:t>
            </w:r>
          </w:p>
        </w:tc>
        <w:tc>
          <w:tcPr>
            <w:tcW w:w="2335"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مقرر اختياري</w:t>
            </w:r>
          </w:p>
        </w:tc>
        <w:tc>
          <w:tcPr>
            <w:tcW w:w="992" w:type="dxa"/>
            <w:shd w:val="clear" w:color="auto" w:fill="B6DDE8" w:themeFill="accent5" w:themeFillTint="66"/>
          </w:tcPr>
          <w:p w:rsidR="002476C1" w:rsidRPr="00473692" w:rsidRDefault="002476C1" w:rsidP="002476C1">
            <w:pPr>
              <w:spacing w:after="0" w:line="240" w:lineRule="auto"/>
              <w:ind w:right="-44"/>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MM55-</w:t>
            </w:r>
          </w:p>
        </w:tc>
      </w:tr>
      <w:tr w:rsidR="002476C1" w:rsidRPr="00473692" w:rsidTr="00C654D5">
        <w:trPr>
          <w:trHeight w:val="176"/>
        </w:trPr>
        <w:tc>
          <w:tcPr>
            <w:tcW w:w="816"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85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2408"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MM401</w:t>
            </w:r>
          </w:p>
        </w:tc>
        <w:tc>
          <w:tcPr>
            <w:tcW w:w="851"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2</w:t>
            </w:r>
          </w:p>
        </w:tc>
        <w:tc>
          <w:tcPr>
            <w:tcW w:w="2335"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اداء السفن</w:t>
            </w:r>
          </w:p>
        </w:tc>
        <w:tc>
          <w:tcPr>
            <w:tcW w:w="992" w:type="dxa"/>
            <w:shd w:val="clear" w:color="auto" w:fill="B6DDE8" w:themeFill="accent5" w:themeFillTint="66"/>
          </w:tcPr>
          <w:p w:rsidR="002476C1" w:rsidRPr="00473692" w:rsidRDefault="002476C1" w:rsidP="002476C1">
            <w:pPr>
              <w:spacing w:after="0" w:line="240" w:lineRule="auto"/>
              <w:ind w:right="-44"/>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MM442</w:t>
            </w:r>
          </w:p>
        </w:tc>
      </w:tr>
      <w:tr w:rsidR="002476C1" w:rsidRPr="00473692" w:rsidTr="00C654D5">
        <w:trPr>
          <w:trHeight w:val="176"/>
        </w:trPr>
        <w:tc>
          <w:tcPr>
            <w:tcW w:w="816"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854"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2408"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p>
        </w:tc>
        <w:tc>
          <w:tcPr>
            <w:tcW w:w="851" w:type="dxa"/>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283" w:type="dxa"/>
            <w:shd w:val="clear" w:color="auto" w:fill="auto"/>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992"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lang w:bidi="ar-LY"/>
              </w:rPr>
            </w:pPr>
            <w:r w:rsidRPr="00473692">
              <w:rPr>
                <w:rFonts w:asciiTheme="majorBidi" w:eastAsia="Calibri" w:hAnsiTheme="majorBidi" w:cstheme="majorBidi"/>
                <w:b/>
                <w:bCs/>
                <w:sz w:val="20"/>
                <w:szCs w:val="20"/>
                <w:lang w:bidi="ar-LY"/>
              </w:rPr>
              <w:t>MM331</w:t>
            </w:r>
          </w:p>
        </w:tc>
        <w:tc>
          <w:tcPr>
            <w:tcW w:w="851" w:type="dxa"/>
            <w:shd w:val="clear" w:color="auto" w:fill="auto"/>
          </w:tcPr>
          <w:p w:rsidR="002476C1" w:rsidRPr="00473692" w:rsidRDefault="002476C1" w:rsidP="002476C1">
            <w:pPr>
              <w:bidi/>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2</w:t>
            </w:r>
          </w:p>
        </w:tc>
        <w:tc>
          <w:tcPr>
            <w:tcW w:w="2335" w:type="dxa"/>
            <w:shd w:val="clear" w:color="auto" w:fill="auto"/>
          </w:tcPr>
          <w:p w:rsidR="002476C1" w:rsidRPr="00473692" w:rsidRDefault="002476C1" w:rsidP="002476C1">
            <w:pPr>
              <w:spacing w:after="0" w:line="240" w:lineRule="auto"/>
              <w:jc w:val="right"/>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اتفاقيات ومعاهدات بحرية</w:t>
            </w:r>
          </w:p>
        </w:tc>
        <w:tc>
          <w:tcPr>
            <w:tcW w:w="992" w:type="dxa"/>
            <w:shd w:val="clear" w:color="auto" w:fill="B6DDE8" w:themeFill="accent5" w:themeFillTint="66"/>
          </w:tcPr>
          <w:p w:rsidR="002476C1" w:rsidRPr="00473692" w:rsidRDefault="002476C1" w:rsidP="002476C1">
            <w:pPr>
              <w:spacing w:after="0" w:line="240" w:lineRule="auto"/>
              <w:ind w:right="-44"/>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MM460</w:t>
            </w:r>
          </w:p>
        </w:tc>
      </w:tr>
      <w:tr w:rsidR="002476C1" w:rsidRPr="00473692" w:rsidTr="00C654D5">
        <w:trPr>
          <w:trHeight w:val="193"/>
        </w:trPr>
        <w:tc>
          <w:tcPr>
            <w:tcW w:w="1670" w:type="dxa"/>
            <w:gridSpan w:val="2"/>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Pr>
            </w:pPr>
            <w:r w:rsidRPr="00473692">
              <w:rPr>
                <w:rFonts w:asciiTheme="majorBidi" w:eastAsia="Calibri" w:hAnsiTheme="majorBidi" w:cstheme="majorBidi"/>
                <w:b/>
                <w:bCs/>
                <w:sz w:val="20"/>
                <w:szCs w:val="20"/>
              </w:rPr>
              <w:t>13</w:t>
            </w:r>
          </w:p>
        </w:tc>
        <w:tc>
          <w:tcPr>
            <w:tcW w:w="3259" w:type="dxa"/>
            <w:gridSpan w:val="2"/>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مجموع الوحدات</w:t>
            </w:r>
          </w:p>
        </w:tc>
        <w:tc>
          <w:tcPr>
            <w:tcW w:w="283" w:type="dxa"/>
            <w:shd w:val="clear" w:color="auto" w:fill="FFFFFF" w:themeFill="background1"/>
          </w:tcPr>
          <w:p w:rsidR="002476C1" w:rsidRPr="00473692" w:rsidRDefault="002476C1" w:rsidP="002476C1">
            <w:pPr>
              <w:spacing w:after="0" w:line="240" w:lineRule="auto"/>
              <w:jc w:val="center"/>
              <w:rPr>
                <w:rFonts w:asciiTheme="majorBidi" w:eastAsia="Calibri" w:hAnsiTheme="majorBidi" w:cstheme="majorBidi"/>
                <w:b/>
                <w:bCs/>
                <w:sz w:val="20"/>
                <w:szCs w:val="20"/>
              </w:rPr>
            </w:pPr>
          </w:p>
        </w:tc>
        <w:tc>
          <w:tcPr>
            <w:tcW w:w="1843" w:type="dxa"/>
            <w:gridSpan w:val="2"/>
            <w:shd w:val="clear" w:color="auto" w:fill="B6DDE8" w:themeFill="accent5" w:themeFillTint="66"/>
          </w:tcPr>
          <w:p w:rsidR="002476C1" w:rsidRPr="00473692" w:rsidRDefault="002476C1" w:rsidP="002476C1">
            <w:pPr>
              <w:bidi/>
              <w:spacing w:after="0" w:line="240" w:lineRule="auto"/>
              <w:jc w:val="center"/>
              <w:rPr>
                <w:rFonts w:asciiTheme="majorBidi" w:eastAsia="Calibri" w:hAnsiTheme="majorBidi" w:cstheme="majorBidi"/>
                <w:b/>
                <w:bCs/>
                <w:sz w:val="20"/>
                <w:szCs w:val="20"/>
                <w:rtl/>
              </w:rPr>
            </w:pPr>
            <w:r w:rsidRPr="00473692">
              <w:rPr>
                <w:rFonts w:asciiTheme="majorBidi" w:eastAsia="Calibri" w:hAnsiTheme="majorBidi" w:cstheme="majorBidi"/>
                <w:b/>
                <w:bCs/>
                <w:sz w:val="20"/>
                <w:szCs w:val="20"/>
                <w:rtl/>
              </w:rPr>
              <w:t>15</w:t>
            </w:r>
          </w:p>
        </w:tc>
        <w:tc>
          <w:tcPr>
            <w:tcW w:w="3327" w:type="dxa"/>
            <w:gridSpan w:val="2"/>
            <w:shd w:val="clear" w:color="auto" w:fill="B6DDE8" w:themeFill="accent5" w:themeFillTint="66"/>
          </w:tcPr>
          <w:p w:rsidR="002476C1" w:rsidRPr="00473692" w:rsidRDefault="002476C1" w:rsidP="002476C1">
            <w:pPr>
              <w:spacing w:after="0" w:line="240" w:lineRule="auto"/>
              <w:jc w:val="center"/>
              <w:rPr>
                <w:rFonts w:asciiTheme="majorBidi" w:eastAsia="Calibri" w:hAnsiTheme="majorBidi" w:cstheme="majorBidi"/>
                <w:b/>
                <w:bCs/>
                <w:sz w:val="20"/>
                <w:szCs w:val="20"/>
                <w:rtl/>
                <w:lang w:bidi="ar-LY"/>
              </w:rPr>
            </w:pPr>
            <w:r w:rsidRPr="00473692">
              <w:rPr>
                <w:rFonts w:asciiTheme="majorBidi" w:eastAsia="Calibri" w:hAnsiTheme="majorBidi" w:cstheme="majorBidi"/>
                <w:b/>
                <w:bCs/>
                <w:sz w:val="20"/>
                <w:szCs w:val="20"/>
                <w:rtl/>
                <w:lang w:bidi="ar-LY"/>
              </w:rPr>
              <w:t>مجموع الوحدات</w:t>
            </w:r>
          </w:p>
        </w:tc>
      </w:tr>
    </w:tbl>
    <w:p w:rsidR="002476C1" w:rsidRPr="00473692" w:rsidRDefault="002476C1" w:rsidP="00473692">
      <w:pPr>
        <w:shd w:val="clear" w:color="auto" w:fill="FFFFFF"/>
        <w:spacing w:before="100" w:beforeAutospacing="1" w:after="100" w:afterAutospacing="1"/>
        <w:rPr>
          <w:rFonts w:asciiTheme="majorBidi" w:hAnsiTheme="majorBidi" w:cstheme="majorBidi"/>
          <w:color w:val="92D050"/>
          <w:sz w:val="20"/>
          <w:szCs w:val="20"/>
        </w:rPr>
      </w:pPr>
    </w:p>
    <w:tbl>
      <w:tblPr>
        <w:tblStyle w:val="a6"/>
        <w:bidiVisual/>
        <w:tblW w:w="0" w:type="auto"/>
        <w:jc w:val="center"/>
        <w:tblInd w:w="-559" w:type="dxa"/>
        <w:tblLook w:val="04A0" w:firstRow="1" w:lastRow="0" w:firstColumn="1" w:lastColumn="0" w:noHBand="0" w:noVBand="1"/>
      </w:tblPr>
      <w:tblGrid>
        <w:gridCol w:w="992"/>
        <w:gridCol w:w="7654"/>
        <w:gridCol w:w="851"/>
        <w:gridCol w:w="817"/>
      </w:tblGrid>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rPr>
              <w:t>الرمز</w:t>
            </w:r>
          </w:p>
        </w:tc>
        <w:tc>
          <w:tcPr>
            <w:tcW w:w="7654" w:type="dxa"/>
            <w:shd w:val="clear" w:color="auto" w:fill="B6DDE8" w:themeFill="accent5" w:themeFillTint="66"/>
          </w:tcPr>
          <w:p w:rsidR="002476C1" w:rsidRPr="00473692" w:rsidRDefault="002476C1" w:rsidP="002476C1">
            <w:pPr>
              <w:tabs>
                <w:tab w:val="left" w:pos="2738"/>
              </w:tabs>
              <w:bidi/>
              <w:rPr>
                <w:rFonts w:asciiTheme="majorBidi" w:hAnsiTheme="majorBidi" w:cstheme="majorBidi"/>
                <w:b/>
                <w:bCs/>
                <w:sz w:val="20"/>
                <w:szCs w:val="20"/>
                <w:rtl/>
              </w:rPr>
            </w:pPr>
            <w:r w:rsidRPr="00473692">
              <w:rPr>
                <w:rFonts w:asciiTheme="majorBidi" w:hAnsiTheme="majorBidi" w:cstheme="majorBidi"/>
                <w:b/>
                <w:bCs/>
                <w:sz w:val="20"/>
                <w:szCs w:val="20"/>
                <w:rtl/>
              </w:rPr>
              <w:tab/>
              <w:t>اسم المقرر</w:t>
            </w:r>
          </w:p>
        </w:tc>
        <w:tc>
          <w:tcPr>
            <w:tcW w:w="851" w:type="dxa"/>
            <w:shd w:val="clear" w:color="auto" w:fill="B6DDE8" w:themeFill="accent5" w:themeFillTint="66"/>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rPr>
              <w:t>الوحدات</w:t>
            </w:r>
          </w:p>
        </w:tc>
        <w:tc>
          <w:tcPr>
            <w:tcW w:w="817" w:type="dxa"/>
            <w:shd w:val="clear" w:color="auto" w:fill="B6DDE8" w:themeFill="accent5" w:themeFillTint="66"/>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rPr>
              <w:t>الاسبقية</w:t>
            </w:r>
          </w:p>
        </w:tc>
      </w:tr>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rPr>
            </w:pPr>
            <w:r w:rsidRPr="00473692">
              <w:rPr>
                <w:rFonts w:asciiTheme="majorBidi" w:hAnsiTheme="majorBidi" w:cstheme="majorBidi"/>
                <w:b/>
                <w:bCs/>
                <w:sz w:val="20"/>
                <w:szCs w:val="20"/>
              </w:rPr>
              <w:t>MM552</w:t>
            </w:r>
          </w:p>
        </w:tc>
        <w:tc>
          <w:tcPr>
            <w:tcW w:w="7654" w:type="dxa"/>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rPr>
              <w:t xml:space="preserve">مضخات وضواغط </w:t>
            </w:r>
            <w:r w:rsidRPr="00473692">
              <w:rPr>
                <w:rFonts w:asciiTheme="majorBidi" w:hAnsiTheme="majorBidi" w:cstheme="majorBidi"/>
                <w:b/>
                <w:bCs/>
                <w:sz w:val="20"/>
                <w:szCs w:val="20"/>
              </w:rPr>
              <w:t xml:space="preserve"> &amp;  </w:t>
            </w:r>
            <w:r w:rsidRPr="00473692">
              <w:rPr>
                <w:rFonts w:asciiTheme="majorBidi" w:hAnsiTheme="majorBidi" w:cstheme="majorBidi"/>
                <w:b/>
                <w:bCs/>
                <w:sz w:val="20"/>
                <w:szCs w:val="20"/>
                <w:rtl/>
              </w:rPr>
              <w:t xml:space="preserve"> </w:t>
            </w:r>
            <w:r w:rsidRPr="00473692">
              <w:rPr>
                <w:rFonts w:asciiTheme="majorBidi" w:hAnsiTheme="majorBidi" w:cstheme="majorBidi"/>
                <w:b/>
                <w:bCs/>
                <w:sz w:val="20"/>
                <w:szCs w:val="20"/>
              </w:rPr>
              <w:t>pumps and compressor</w:t>
            </w:r>
          </w:p>
        </w:tc>
        <w:tc>
          <w:tcPr>
            <w:tcW w:w="851" w:type="dxa"/>
          </w:tcPr>
          <w:p w:rsidR="002476C1" w:rsidRPr="00473692" w:rsidRDefault="002476C1" w:rsidP="002476C1">
            <w:pPr>
              <w:bidi/>
              <w:jc w:val="center"/>
              <w:rPr>
                <w:rFonts w:asciiTheme="majorBidi" w:hAnsiTheme="majorBidi" w:cstheme="majorBidi"/>
                <w:b/>
                <w:bCs/>
                <w:sz w:val="20"/>
                <w:szCs w:val="20"/>
                <w:rtl/>
                <w:lang w:bidi="ar-LY"/>
              </w:rPr>
            </w:pPr>
            <w:r w:rsidRPr="00473692">
              <w:rPr>
                <w:rFonts w:asciiTheme="majorBidi" w:hAnsiTheme="majorBidi" w:cstheme="majorBidi"/>
                <w:b/>
                <w:bCs/>
                <w:sz w:val="20"/>
                <w:szCs w:val="20"/>
                <w:rtl/>
                <w:lang w:bidi="ar-LY"/>
              </w:rPr>
              <w:t>3</w:t>
            </w:r>
          </w:p>
        </w:tc>
        <w:tc>
          <w:tcPr>
            <w:tcW w:w="817"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w:t>
            </w:r>
          </w:p>
        </w:tc>
      </w:tr>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lang w:bidi="ar-LY"/>
              </w:rPr>
            </w:pPr>
            <w:r w:rsidRPr="00473692">
              <w:rPr>
                <w:rFonts w:asciiTheme="majorBidi" w:hAnsiTheme="majorBidi" w:cstheme="majorBidi"/>
                <w:b/>
                <w:bCs/>
                <w:sz w:val="20"/>
                <w:szCs w:val="20"/>
                <w:lang w:bidi="ar-LY"/>
              </w:rPr>
              <w:t>MM553</w:t>
            </w:r>
          </w:p>
        </w:tc>
        <w:tc>
          <w:tcPr>
            <w:tcW w:w="7654" w:type="dxa"/>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lang w:bidi="ar-LY"/>
              </w:rPr>
              <w:t>الآلات المساعدة على السفينة</w:t>
            </w:r>
            <w:r w:rsidRPr="00473692">
              <w:rPr>
                <w:rFonts w:asciiTheme="majorBidi" w:hAnsiTheme="majorBidi" w:cstheme="majorBidi"/>
                <w:b/>
                <w:bCs/>
                <w:sz w:val="20"/>
                <w:szCs w:val="20"/>
                <w:lang w:bidi="ar-LY"/>
              </w:rPr>
              <w:t>Auxiliary Machines on the ship</w:t>
            </w:r>
          </w:p>
        </w:tc>
        <w:tc>
          <w:tcPr>
            <w:tcW w:w="851"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3</w:t>
            </w:r>
          </w:p>
        </w:tc>
        <w:tc>
          <w:tcPr>
            <w:tcW w:w="817"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w:t>
            </w:r>
          </w:p>
        </w:tc>
      </w:tr>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rtl/>
                <w:lang w:bidi="ar-LY"/>
              </w:rPr>
            </w:pPr>
            <w:r w:rsidRPr="00473692">
              <w:rPr>
                <w:rFonts w:asciiTheme="majorBidi" w:hAnsiTheme="majorBidi" w:cstheme="majorBidi"/>
                <w:b/>
                <w:bCs/>
                <w:sz w:val="20"/>
                <w:szCs w:val="20"/>
                <w:lang w:bidi="ar-LY"/>
              </w:rPr>
              <w:t>MM554</w:t>
            </w:r>
          </w:p>
        </w:tc>
        <w:tc>
          <w:tcPr>
            <w:tcW w:w="7654" w:type="dxa"/>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lang w:bidi="ar-LY"/>
              </w:rPr>
              <w:t>المواد المركبة &amp;</w:t>
            </w:r>
            <w:r w:rsidRPr="00473692">
              <w:rPr>
                <w:rFonts w:asciiTheme="majorBidi" w:hAnsiTheme="majorBidi" w:cstheme="majorBidi"/>
                <w:b/>
                <w:bCs/>
                <w:sz w:val="20"/>
                <w:szCs w:val="20"/>
                <w:lang w:bidi="ar-LY"/>
              </w:rPr>
              <w:t>Composite Materials</w:t>
            </w:r>
          </w:p>
        </w:tc>
        <w:tc>
          <w:tcPr>
            <w:tcW w:w="851"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3</w:t>
            </w:r>
          </w:p>
        </w:tc>
        <w:tc>
          <w:tcPr>
            <w:tcW w:w="817"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w:t>
            </w:r>
          </w:p>
        </w:tc>
      </w:tr>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lang w:bidi="ar-LY"/>
              </w:rPr>
            </w:pPr>
            <w:r w:rsidRPr="00473692">
              <w:rPr>
                <w:rFonts w:asciiTheme="majorBidi" w:hAnsiTheme="majorBidi" w:cstheme="majorBidi"/>
                <w:b/>
                <w:bCs/>
                <w:sz w:val="20"/>
                <w:szCs w:val="20"/>
                <w:lang w:bidi="ar-LY"/>
              </w:rPr>
              <w:t>MM555</w:t>
            </w:r>
          </w:p>
        </w:tc>
        <w:tc>
          <w:tcPr>
            <w:tcW w:w="7654" w:type="dxa"/>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lang w:bidi="ar-LY"/>
              </w:rPr>
              <w:t>تحلية المياه</w:t>
            </w:r>
            <w:r w:rsidRPr="00473692">
              <w:rPr>
                <w:rFonts w:asciiTheme="majorBidi" w:hAnsiTheme="majorBidi" w:cstheme="majorBidi"/>
                <w:b/>
                <w:bCs/>
                <w:sz w:val="20"/>
                <w:szCs w:val="20"/>
                <w:lang w:bidi="ar-LY"/>
              </w:rPr>
              <w:t>Water Desalination &amp;</w:t>
            </w:r>
          </w:p>
        </w:tc>
        <w:tc>
          <w:tcPr>
            <w:tcW w:w="851"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3</w:t>
            </w:r>
          </w:p>
        </w:tc>
        <w:tc>
          <w:tcPr>
            <w:tcW w:w="817"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w:t>
            </w:r>
          </w:p>
        </w:tc>
      </w:tr>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lang w:bidi="ar-LY"/>
              </w:rPr>
            </w:pPr>
            <w:r w:rsidRPr="00473692">
              <w:rPr>
                <w:rFonts w:asciiTheme="majorBidi" w:hAnsiTheme="majorBidi" w:cstheme="majorBidi"/>
                <w:b/>
                <w:bCs/>
                <w:sz w:val="20"/>
                <w:szCs w:val="20"/>
                <w:lang w:bidi="ar-LY"/>
              </w:rPr>
              <w:t>MM556</w:t>
            </w:r>
          </w:p>
        </w:tc>
        <w:tc>
          <w:tcPr>
            <w:tcW w:w="7654" w:type="dxa"/>
          </w:tcPr>
          <w:p w:rsidR="002476C1" w:rsidRPr="00473692" w:rsidRDefault="002476C1" w:rsidP="002476C1">
            <w:pPr>
              <w:bidi/>
              <w:rPr>
                <w:rFonts w:asciiTheme="majorBidi" w:hAnsiTheme="majorBidi" w:cstheme="majorBidi"/>
                <w:b/>
                <w:bCs/>
                <w:sz w:val="20"/>
                <w:szCs w:val="20"/>
                <w:rtl/>
              </w:rPr>
            </w:pPr>
            <w:proofErr w:type="spellStart"/>
            <w:r w:rsidRPr="00473692">
              <w:rPr>
                <w:rFonts w:asciiTheme="majorBidi" w:hAnsiTheme="majorBidi" w:cstheme="majorBidi"/>
                <w:b/>
                <w:bCs/>
                <w:sz w:val="20"/>
                <w:szCs w:val="20"/>
                <w:rtl/>
                <w:lang w:bidi="ar-LY"/>
              </w:rPr>
              <w:t>هيدروديناميكا</w:t>
            </w:r>
            <w:proofErr w:type="spellEnd"/>
            <w:r w:rsidRPr="00473692">
              <w:rPr>
                <w:rFonts w:asciiTheme="majorBidi" w:hAnsiTheme="majorBidi" w:cstheme="majorBidi"/>
                <w:b/>
                <w:bCs/>
                <w:sz w:val="20"/>
                <w:szCs w:val="20"/>
                <w:rtl/>
                <w:lang w:bidi="ar-LY"/>
              </w:rPr>
              <w:t xml:space="preserve"> السفن 2</w:t>
            </w:r>
            <w:r w:rsidRPr="00473692">
              <w:rPr>
                <w:rFonts w:asciiTheme="majorBidi" w:hAnsiTheme="majorBidi" w:cstheme="majorBidi"/>
                <w:b/>
                <w:bCs/>
                <w:sz w:val="20"/>
                <w:szCs w:val="20"/>
                <w:lang w:bidi="ar-LY"/>
              </w:rPr>
              <w:t>Ships Hydrodynamics</w:t>
            </w:r>
          </w:p>
        </w:tc>
        <w:tc>
          <w:tcPr>
            <w:tcW w:w="851"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3</w:t>
            </w:r>
          </w:p>
        </w:tc>
        <w:tc>
          <w:tcPr>
            <w:tcW w:w="817"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w:t>
            </w:r>
          </w:p>
        </w:tc>
      </w:tr>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lang w:bidi="ar-LY"/>
              </w:rPr>
            </w:pPr>
            <w:r w:rsidRPr="00473692">
              <w:rPr>
                <w:rFonts w:asciiTheme="majorBidi" w:hAnsiTheme="majorBidi" w:cstheme="majorBidi"/>
                <w:b/>
                <w:bCs/>
                <w:sz w:val="20"/>
                <w:szCs w:val="20"/>
                <w:lang w:bidi="ar-LY"/>
              </w:rPr>
              <w:t>MM557</w:t>
            </w:r>
          </w:p>
        </w:tc>
        <w:tc>
          <w:tcPr>
            <w:tcW w:w="7654" w:type="dxa"/>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lang w:bidi="ar-LY"/>
              </w:rPr>
              <w:t>أدارة المخاطرة</w:t>
            </w:r>
            <w:r w:rsidRPr="00473692">
              <w:rPr>
                <w:rFonts w:asciiTheme="majorBidi" w:hAnsiTheme="majorBidi" w:cstheme="majorBidi"/>
                <w:b/>
                <w:bCs/>
                <w:sz w:val="20"/>
                <w:szCs w:val="20"/>
                <w:lang w:bidi="ar-LY"/>
              </w:rPr>
              <w:t>Management of risks</w:t>
            </w:r>
          </w:p>
        </w:tc>
        <w:tc>
          <w:tcPr>
            <w:tcW w:w="851"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3</w:t>
            </w:r>
          </w:p>
        </w:tc>
        <w:tc>
          <w:tcPr>
            <w:tcW w:w="817"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w:t>
            </w:r>
          </w:p>
        </w:tc>
      </w:tr>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rtl/>
                <w:lang w:bidi="ar-LY"/>
              </w:rPr>
            </w:pPr>
            <w:r w:rsidRPr="00473692">
              <w:rPr>
                <w:rFonts w:asciiTheme="majorBidi" w:hAnsiTheme="majorBidi" w:cstheme="majorBidi"/>
                <w:b/>
                <w:bCs/>
                <w:sz w:val="20"/>
                <w:szCs w:val="20"/>
                <w:lang w:bidi="ar-LY"/>
              </w:rPr>
              <w:t>MM558</w:t>
            </w:r>
          </w:p>
        </w:tc>
        <w:tc>
          <w:tcPr>
            <w:tcW w:w="7654" w:type="dxa"/>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rPr>
              <w:t xml:space="preserve">ادارة وقيادة سفن </w:t>
            </w:r>
            <w:r w:rsidRPr="00473692">
              <w:rPr>
                <w:rFonts w:asciiTheme="majorBidi" w:hAnsiTheme="majorBidi" w:cstheme="majorBidi"/>
                <w:b/>
                <w:bCs/>
                <w:sz w:val="20"/>
                <w:szCs w:val="20"/>
              </w:rPr>
              <w:t>Management&amp; leader ship &amp;</w:t>
            </w:r>
          </w:p>
        </w:tc>
        <w:tc>
          <w:tcPr>
            <w:tcW w:w="851"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3</w:t>
            </w:r>
          </w:p>
        </w:tc>
        <w:tc>
          <w:tcPr>
            <w:tcW w:w="817"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w:t>
            </w:r>
          </w:p>
        </w:tc>
      </w:tr>
      <w:tr w:rsidR="002476C1" w:rsidRPr="00473692" w:rsidTr="002476C1">
        <w:trPr>
          <w:jc w:val="center"/>
        </w:trPr>
        <w:tc>
          <w:tcPr>
            <w:tcW w:w="992" w:type="dxa"/>
            <w:shd w:val="clear" w:color="auto" w:fill="B6DDE8" w:themeFill="accent5" w:themeFillTint="66"/>
          </w:tcPr>
          <w:p w:rsidR="002476C1" w:rsidRPr="00473692" w:rsidRDefault="002476C1" w:rsidP="002476C1">
            <w:pPr>
              <w:bidi/>
              <w:rPr>
                <w:rFonts w:asciiTheme="majorBidi" w:hAnsiTheme="majorBidi" w:cstheme="majorBidi"/>
                <w:b/>
                <w:bCs/>
                <w:sz w:val="20"/>
                <w:szCs w:val="20"/>
                <w:rtl/>
                <w:lang w:bidi="ar-LY"/>
              </w:rPr>
            </w:pPr>
            <w:r w:rsidRPr="00473692">
              <w:rPr>
                <w:rFonts w:asciiTheme="majorBidi" w:hAnsiTheme="majorBidi" w:cstheme="majorBidi"/>
                <w:b/>
                <w:bCs/>
                <w:sz w:val="20"/>
                <w:szCs w:val="20"/>
                <w:lang w:bidi="ar-LY"/>
              </w:rPr>
              <w:t>MM559</w:t>
            </w:r>
          </w:p>
        </w:tc>
        <w:tc>
          <w:tcPr>
            <w:tcW w:w="7654" w:type="dxa"/>
          </w:tcPr>
          <w:p w:rsidR="002476C1" w:rsidRPr="00473692" w:rsidRDefault="002476C1" w:rsidP="002476C1">
            <w:pPr>
              <w:bidi/>
              <w:rPr>
                <w:rFonts w:asciiTheme="majorBidi" w:hAnsiTheme="majorBidi" w:cstheme="majorBidi"/>
                <w:b/>
                <w:bCs/>
                <w:sz w:val="20"/>
                <w:szCs w:val="20"/>
                <w:rtl/>
              </w:rPr>
            </w:pPr>
            <w:r w:rsidRPr="00473692">
              <w:rPr>
                <w:rFonts w:asciiTheme="majorBidi" w:hAnsiTheme="majorBidi" w:cstheme="majorBidi"/>
                <w:b/>
                <w:bCs/>
                <w:sz w:val="20"/>
                <w:szCs w:val="20"/>
                <w:rtl/>
              </w:rPr>
              <w:t xml:space="preserve">طاقات متجددة  </w:t>
            </w:r>
            <w:r w:rsidRPr="00473692">
              <w:rPr>
                <w:rFonts w:asciiTheme="majorBidi" w:hAnsiTheme="majorBidi" w:cstheme="majorBidi"/>
                <w:b/>
                <w:bCs/>
                <w:sz w:val="20"/>
                <w:szCs w:val="20"/>
              </w:rPr>
              <w:t>Renewable  Energies</w:t>
            </w:r>
          </w:p>
        </w:tc>
        <w:tc>
          <w:tcPr>
            <w:tcW w:w="851"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3</w:t>
            </w:r>
          </w:p>
        </w:tc>
        <w:tc>
          <w:tcPr>
            <w:tcW w:w="817" w:type="dxa"/>
          </w:tcPr>
          <w:p w:rsidR="002476C1" w:rsidRPr="00473692" w:rsidRDefault="002476C1" w:rsidP="002476C1">
            <w:pPr>
              <w:bidi/>
              <w:jc w:val="center"/>
              <w:rPr>
                <w:rFonts w:asciiTheme="majorBidi" w:hAnsiTheme="majorBidi" w:cstheme="majorBidi"/>
                <w:b/>
                <w:bCs/>
                <w:sz w:val="20"/>
                <w:szCs w:val="20"/>
                <w:rtl/>
              </w:rPr>
            </w:pPr>
            <w:r w:rsidRPr="00473692">
              <w:rPr>
                <w:rFonts w:asciiTheme="majorBidi" w:hAnsiTheme="majorBidi" w:cstheme="majorBidi"/>
                <w:b/>
                <w:bCs/>
                <w:sz w:val="20"/>
                <w:szCs w:val="20"/>
                <w:rtl/>
              </w:rPr>
              <w:t>-</w:t>
            </w:r>
          </w:p>
        </w:tc>
      </w:tr>
    </w:tbl>
    <w:p w:rsidR="00870773" w:rsidRDefault="00870773" w:rsidP="00473692">
      <w:pPr>
        <w:shd w:val="clear" w:color="auto" w:fill="FFFFFF"/>
        <w:spacing w:before="100" w:beforeAutospacing="1" w:after="100" w:afterAutospacing="1"/>
        <w:rPr>
          <w:rFonts w:asciiTheme="majorBidi" w:hAnsiTheme="majorBidi" w:cstheme="majorBidi"/>
          <w:color w:val="92D050"/>
        </w:rPr>
      </w:pPr>
    </w:p>
    <w:p w:rsidR="00C26DC1" w:rsidRDefault="00C26DC1" w:rsidP="00870773">
      <w:pPr>
        <w:shd w:val="clear" w:color="auto" w:fill="FFFFFF"/>
        <w:bidi/>
        <w:spacing w:after="0" w:line="360" w:lineRule="auto"/>
        <w:rPr>
          <w:rFonts w:asciiTheme="majorBidi" w:hAnsiTheme="majorBidi" w:cstheme="majorBidi" w:hint="cs"/>
          <w:color w:val="92D050"/>
          <w:rtl/>
        </w:rPr>
      </w:pPr>
    </w:p>
    <w:p w:rsidR="00C26DC1" w:rsidRDefault="00C26DC1" w:rsidP="00C26DC1">
      <w:pPr>
        <w:shd w:val="clear" w:color="auto" w:fill="FFFFFF"/>
        <w:bidi/>
        <w:spacing w:after="0" w:line="360" w:lineRule="auto"/>
        <w:rPr>
          <w:rFonts w:asciiTheme="majorBidi" w:hAnsiTheme="majorBidi" w:cstheme="majorBidi" w:hint="cs"/>
          <w:color w:val="92D050"/>
          <w:rtl/>
        </w:rPr>
      </w:pPr>
    </w:p>
    <w:p w:rsidR="00C26DC1" w:rsidRDefault="00C26DC1" w:rsidP="00C26DC1">
      <w:pPr>
        <w:shd w:val="clear" w:color="auto" w:fill="FFFFFF"/>
        <w:bidi/>
        <w:spacing w:after="0" w:line="360" w:lineRule="auto"/>
        <w:rPr>
          <w:rFonts w:asciiTheme="majorBidi" w:hAnsiTheme="majorBidi" w:cstheme="majorBidi" w:hint="cs"/>
          <w:color w:val="92D050"/>
          <w:rtl/>
        </w:rPr>
      </w:pPr>
    </w:p>
    <w:p w:rsidR="00C26DC1" w:rsidRDefault="00C26DC1" w:rsidP="00C26DC1">
      <w:pPr>
        <w:shd w:val="clear" w:color="auto" w:fill="FFFFFF"/>
        <w:bidi/>
        <w:spacing w:after="0" w:line="360" w:lineRule="auto"/>
        <w:rPr>
          <w:rFonts w:asciiTheme="majorBidi" w:hAnsiTheme="majorBidi" w:cstheme="majorBidi" w:hint="cs"/>
          <w:color w:val="92D050"/>
          <w:rtl/>
        </w:rPr>
      </w:pPr>
    </w:p>
    <w:p w:rsidR="00870773" w:rsidRPr="00870773" w:rsidRDefault="00870773" w:rsidP="00C26DC1">
      <w:pPr>
        <w:shd w:val="clear" w:color="auto" w:fill="FFFFFF"/>
        <w:bidi/>
        <w:spacing w:after="0" w:line="360" w:lineRule="auto"/>
        <w:rPr>
          <w:rFonts w:ascii="Arial" w:eastAsia="Calibri" w:hAnsi="Arial" w:cs="Arial"/>
          <w:b/>
          <w:bCs/>
          <w:color w:val="0070C0"/>
          <w:sz w:val="28"/>
          <w:szCs w:val="28"/>
          <w:lang w:bidi="ar-LY"/>
        </w:rPr>
      </w:pPr>
      <w:r w:rsidRPr="00870773">
        <w:rPr>
          <w:rFonts w:ascii="Simplified Arabic" w:eastAsia="Times New Roman" w:hAnsi="Simplified Arabic" w:cs="Simplified Arabic"/>
          <w:b/>
          <w:bCs/>
          <w:color w:val="0070C0"/>
          <w:sz w:val="28"/>
          <w:szCs w:val="28"/>
          <w:rtl/>
          <w:lang w:bidi="ar-LY"/>
        </w:rPr>
        <w:t>الفرص الوظيفية للخريجين:</w:t>
      </w:r>
    </w:p>
    <w:p w:rsidR="00870773" w:rsidRPr="00870773" w:rsidRDefault="00870773" w:rsidP="00870773">
      <w:pPr>
        <w:numPr>
          <w:ilvl w:val="0"/>
          <w:numId w:val="4"/>
        </w:numPr>
        <w:shd w:val="clear" w:color="auto" w:fill="FFFFFF"/>
        <w:bidi/>
        <w:spacing w:after="0" w:line="360" w:lineRule="auto"/>
        <w:ind w:left="360"/>
        <w:rPr>
          <w:rFonts w:ascii="Simplified Arabic" w:eastAsia="Times New Roman" w:hAnsi="Simplified Arabic" w:cs="Simplified Arabic"/>
          <w:color w:val="000000"/>
          <w:sz w:val="28"/>
          <w:szCs w:val="28"/>
          <w:lang w:bidi="ar-LY"/>
        </w:rPr>
      </w:pPr>
      <w:r w:rsidRPr="00870773">
        <w:rPr>
          <w:rFonts w:ascii="Simplified Arabic" w:eastAsia="Times New Roman" w:hAnsi="Simplified Arabic" w:cs="Simplified Arabic"/>
          <w:color w:val="000000"/>
          <w:sz w:val="28"/>
          <w:szCs w:val="28"/>
          <w:rtl/>
          <w:lang w:bidi="ar-LY"/>
        </w:rPr>
        <w:t>الشركة الوطنية للنقل البحري.</w:t>
      </w:r>
    </w:p>
    <w:p w:rsidR="00870773" w:rsidRPr="00870773" w:rsidRDefault="00870773" w:rsidP="00870773">
      <w:pPr>
        <w:numPr>
          <w:ilvl w:val="0"/>
          <w:numId w:val="4"/>
        </w:numPr>
        <w:shd w:val="clear" w:color="auto" w:fill="FFFFFF"/>
        <w:bidi/>
        <w:spacing w:after="0" w:line="360" w:lineRule="auto"/>
        <w:ind w:left="360"/>
        <w:rPr>
          <w:rFonts w:ascii="Simplified Arabic" w:eastAsia="Times New Roman" w:hAnsi="Simplified Arabic" w:cs="Simplified Arabic"/>
          <w:color w:val="000000"/>
          <w:sz w:val="28"/>
          <w:szCs w:val="28"/>
          <w:lang w:bidi="ar-LY"/>
        </w:rPr>
      </w:pPr>
      <w:r w:rsidRPr="00870773">
        <w:rPr>
          <w:rFonts w:ascii="Simplified Arabic" w:eastAsia="Times New Roman" w:hAnsi="Simplified Arabic" w:cs="Simplified Arabic"/>
          <w:color w:val="000000"/>
          <w:sz w:val="28"/>
          <w:szCs w:val="28"/>
          <w:rtl/>
          <w:lang w:bidi="ar-LY"/>
        </w:rPr>
        <w:t xml:space="preserve">شركة </w:t>
      </w:r>
      <w:proofErr w:type="spellStart"/>
      <w:r w:rsidRPr="00870773">
        <w:rPr>
          <w:rFonts w:ascii="Simplified Arabic" w:eastAsia="Times New Roman" w:hAnsi="Simplified Arabic" w:cs="Simplified Arabic"/>
          <w:color w:val="000000"/>
          <w:sz w:val="28"/>
          <w:szCs w:val="28"/>
          <w:rtl/>
          <w:lang w:bidi="ar-LY"/>
        </w:rPr>
        <w:t>الانقاد</w:t>
      </w:r>
      <w:proofErr w:type="spellEnd"/>
      <w:r w:rsidRPr="00870773">
        <w:rPr>
          <w:rFonts w:ascii="Simplified Arabic" w:eastAsia="Times New Roman" w:hAnsi="Simplified Arabic" w:cs="Simplified Arabic"/>
          <w:color w:val="000000"/>
          <w:sz w:val="28"/>
          <w:szCs w:val="28"/>
          <w:rtl/>
          <w:lang w:bidi="ar-LY"/>
        </w:rPr>
        <w:t xml:space="preserve"> البحري.</w:t>
      </w:r>
    </w:p>
    <w:p w:rsidR="00870773" w:rsidRPr="00870773" w:rsidRDefault="00870773" w:rsidP="00870773">
      <w:pPr>
        <w:numPr>
          <w:ilvl w:val="0"/>
          <w:numId w:val="4"/>
        </w:numPr>
        <w:shd w:val="clear" w:color="auto" w:fill="FFFFFF"/>
        <w:bidi/>
        <w:spacing w:after="0" w:line="360" w:lineRule="auto"/>
        <w:ind w:left="360"/>
        <w:rPr>
          <w:rFonts w:ascii="Simplified Arabic" w:eastAsia="Times New Roman" w:hAnsi="Simplified Arabic" w:cs="Simplified Arabic" w:hint="cs"/>
          <w:color w:val="000000"/>
          <w:sz w:val="28"/>
          <w:szCs w:val="28"/>
          <w:lang w:bidi="ar-LY"/>
        </w:rPr>
      </w:pPr>
      <w:r w:rsidRPr="00870773">
        <w:rPr>
          <w:rFonts w:ascii="Simplified Arabic" w:eastAsia="Times New Roman" w:hAnsi="Simplified Arabic" w:cs="Simplified Arabic"/>
          <w:color w:val="000000"/>
          <w:sz w:val="28"/>
          <w:szCs w:val="28"/>
          <w:rtl/>
          <w:lang w:bidi="ar-LY"/>
        </w:rPr>
        <w:t>الشركة الليبية للموانئ.</w:t>
      </w:r>
      <w:r w:rsidRPr="00870773">
        <w:rPr>
          <w:rFonts w:ascii="Simplified Arabic" w:eastAsia="Times New Roman" w:hAnsi="Simplified Arabic" w:cs="Simplified Arabic"/>
          <w:color w:val="000000"/>
          <w:sz w:val="28"/>
          <w:szCs w:val="28"/>
          <w:rtl/>
        </w:rPr>
        <w:t xml:space="preserve"> </w:t>
      </w:r>
    </w:p>
    <w:p w:rsidR="00870773" w:rsidRPr="00870773" w:rsidRDefault="00870773" w:rsidP="00870773">
      <w:pPr>
        <w:numPr>
          <w:ilvl w:val="0"/>
          <w:numId w:val="4"/>
        </w:numPr>
        <w:shd w:val="clear" w:color="auto" w:fill="FFFFFF"/>
        <w:bidi/>
        <w:spacing w:after="0" w:line="360" w:lineRule="auto"/>
        <w:ind w:left="360"/>
        <w:rPr>
          <w:rFonts w:ascii="Simplified Arabic" w:eastAsia="Times New Roman" w:hAnsi="Simplified Arabic" w:cs="Simplified Arabic"/>
          <w:color w:val="000000"/>
          <w:sz w:val="28"/>
          <w:szCs w:val="28"/>
          <w:lang w:bidi="ar-LY"/>
        </w:rPr>
      </w:pPr>
      <w:r w:rsidRPr="00870773">
        <w:rPr>
          <w:rFonts w:ascii="Simplified Arabic" w:eastAsia="Times New Roman" w:hAnsi="Simplified Arabic" w:cs="Simplified Arabic"/>
          <w:color w:val="000000"/>
          <w:sz w:val="28"/>
          <w:szCs w:val="28"/>
          <w:rtl/>
        </w:rPr>
        <w:t>القوات البحرية وامن السواحل</w:t>
      </w:r>
    </w:p>
    <w:p w:rsidR="00870773" w:rsidRPr="00870773" w:rsidRDefault="00870773" w:rsidP="00870773">
      <w:pPr>
        <w:numPr>
          <w:ilvl w:val="0"/>
          <w:numId w:val="4"/>
        </w:numPr>
        <w:shd w:val="clear" w:color="auto" w:fill="FFFFFF"/>
        <w:bidi/>
        <w:spacing w:after="0" w:line="360" w:lineRule="auto"/>
        <w:ind w:left="360"/>
        <w:rPr>
          <w:rFonts w:ascii="Simplified Arabic" w:eastAsia="Times New Roman" w:hAnsi="Simplified Arabic" w:cs="Simplified Arabic"/>
          <w:color w:val="000000"/>
          <w:sz w:val="28"/>
          <w:szCs w:val="28"/>
          <w:lang w:bidi="ar-LY"/>
        </w:rPr>
      </w:pPr>
      <w:r w:rsidRPr="00870773">
        <w:rPr>
          <w:rFonts w:ascii="Simplified Arabic" w:eastAsia="Times New Roman" w:hAnsi="Simplified Arabic" w:cs="Simplified Arabic"/>
          <w:color w:val="000000"/>
          <w:sz w:val="28"/>
          <w:szCs w:val="28"/>
          <w:rtl/>
          <w:lang w:bidi="ar-LY"/>
        </w:rPr>
        <w:t>المؤسسة الوطنية للنفط (الموانئ النفطية).</w:t>
      </w:r>
    </w:p>
    <w:p w:rsidR="00870773" w:rsidRPr="00870773" w:rsidRDefault="00870773" w:rsidP="00870773">
      <w:pPr>
        <w:numPr>
          <w:ilvl w:val="0"/>
          <w:numId w:val="4"/>
        </w:numPr>
        <w:shd w:val="clear" w:color="auto" w:fill="FFFFFF"/>
        <w:bidi/>
        <w:spacing w:after="0" w:line="360" w:lineRule="auto"/>
        <w:ind w:left="360"/>
        <w:rPr>
          <w:rFonts w:ascii="Simplified Arabic" w:eastAsia="Times New Roman" w:hAnsi="Simplified Arabic" w:cs="Simplified Arabic"/>
          <w:color w:val="000000"/>
          <w:sz w:val="28"/>
          <w:szCs w:val="28"/>
          <w:rtl/>
          <w:lang w:bidi="ar-LY"/>
        </w:rPr>
      </w:pPr>
      <w:r w:rsidRPr="00870773">
        <w:rPr>
          <w:rFonts w:ascii="Simplified Arabic" w:eastAsia="Times New Roman" w:hAnsi="Simplified Arabic" w:cs="Simplified Arabic"/>
          <w:color w:val="000000"/>
          <w:sz w:val="28"/>
          <w:szCs w:val="28"/>
          <w:rtl/>
          <w:lang w:bidi="ar-LY"/>
        </w:rPr>
        <w:t xml:space="preserve"> المراكز </w:t>
      </w:r>
      <w:r w:rsidR="00473692" w:rsidRPr="00870773">
        <w:rPr>
          <w:rFonts w:ascii="Simplified Arabic" w:eastAsia="Times New Roman" w:hAnsi="Simplified Arabic" w:cs="Simplified Arabic" w:hint="cs"/>
          <w:color w:val="000000"/>
          <w:sz w:val="28"/>
          <w:szCs w:val="28"/>
          <w:rtl/>
          <w:lang w:bidi="ar-LY"/>
        </w:rPr>
        <w:t>البحثية</w:t>
      </w:r>
      <w:r w:rsidRPr="00870773">
        <w:rPr>
          <w:rFonts w:ascii="Simplified Arabic" w:eastAsia="Times New Roman" w:hAnsi="Simplified Arabic" w:cs="Simplified Arabic"/>
          <w:color w:val="000000"/>
          <w:sz w:val="28"/>
          <w:szCs w:val="28"/>
          <w:rtl/>
          <w:lang w:bidi="ar-LY"/>
        </w:rPr>
        <w:t>.</w:t>
      </w:r>
    </w:p>
    <w:p w:rsidR="00870773" w:rsidRPr="00870773" w:rsidRDefault="00870773" w:rsidP="00870773">
      <w:pPr>
        <w:numPr>
          <w:ilvl w:val="0"/>
          <w:numId w:val="4"/>
        </w:numPr>
        <w:shd w:val="clear" w:color="auto" w:fill="FFFFFF"/>
        <w:bidi/>
        <w:spacing w:after="0" w:line="360" w:lineRule="auto"/>
        <w:ind w:left="360"/>
        <w:jc w:val="both"/>
        <w:rPr>
          <w:rFonts w:ascii="Simplified Arabic" w:eastAsia="Times New Roman" w:hAnsi="Simplified Arabic" w:cs="Simplified Arabic"/>
          <w:color w:val="000000"/>
          <w:sz w:val="28"/>
          <w:szCs w:val="28"/>
          <w:rtl/>
          <w:lang w:bidi="ar-LY"/>
        </w:rPr>
      </w:pPr>
      <w:r w:rsidRPr="00870773">
        <w:rPr>
          <w:rFonts w:ascii="Simplified Arabic" w:eastAsia="Times New Roman" w:hAnsi="Simplified Arabic" w:cs="Simplified Arabic"/>
          <w:color w:val="000000"/>
          <w:sz w:val="28"/>
          <w:szCs w:val="28"/>
          <w:rtl/>
          <w:lang w:bidi="ar-LY"/>
        </w:rPr>
        <w:t>أعضاء هيئة تدريس ومدربين في الجامعات والأكاديميات والكليات والمعاهد البحرية.</w:t>
      </w:r>
    </w:p>
    <w:p w:rsidR="00870773" w:rsidRPr="00870773" w:rsidRDefault="00870773" w:rsidP="00870773">
      <w:pPr>
        <w:numPr>
          <w:ilvl w:val="0"/>
          <w:numId w:val="4"/>
        </w:numPr>
        <w:shd w:val="clear" w:color="auto" w:fill="FFFFFF"/>
        <w:bidi/>
        <w:spacing w:after="0" w:line="360" w:lineRule="auto"/>
        <w:ind w:left="360"/>
        <w:jc w:val="both"/>
        <w:rPr>
          <w:rFonts w:ascii="Simplified Arabic" w:eastAsia="Times New Roman" w:hAnsi="Simplified Arabic" w:cs="Simplified Arabic"/>
          <w:color w:val="000000"/>
          <w:sz w:val="28"/>
          <w:szCs w:val="28"/>
          <w:lang w:bidi="ar-LY"/>
        </w:rPr>
      </w:pPr>
      <w:r w:rsidRPr="00870773">
        <w:rPr>
          <w:rFonts w:ascii="Simplified Arabic" w:eastAsia="Times New Roman" w:hAnsi="Simplified Arabic" w:cs="Simplified Arabic"/>
          <w:color w:val="000000"/>
          <w:sz w:val="28"/>
          <w:szCs w:val="28"/>
          <w:rtl/>
          <w:lang w:bidi="ar-LY"/>
        </w:rPr>
        <w:t>محطات توليد الكهرباء البخارية و الغازية.</w:t>
      </w:r>
    </w:p>
    <w:p w:rsidR="00870773" w:rsidRPr="00870773" w:rsidRDefault="00870773" w:rsidP="00870773">
      <w:pPr>
        <w:numPr>
          <w:ilvl w:val="0"/>
          <w:numId w:val="4"/>
        </w:numPr>
        <w:shd w:val="clear" w:color="auto" w:fill="FFFFFF"/>
        <w:bidi/>
        <w:spacing w:after="0" w:line="360" w:lineRule="auto"/>
        <w:ind w:left="360"/>
        <w:jc w:val="both"/>
        <w:rPr>
          <w:rFonts w:ascii="Simplified Arabic" w:eastAsia="Times New Roman" w:hAnsi="Simplified Arabic" w:cs="Simplified Arabic" w:hint="cs"/>
          <w:color w:val="000000"/>
          <w:sz w:val="28"/>
          <w:szCs w:val="28"/>
          <w:lang w:bidi="ar-LY"/>
        </w:rPr>
      </w:pPr>
      <w:r w:rsidRPr="00870773">
        <w:rPr>
          <w:rFonts w:ascii="Simplified Arabic" w:eastAsia="Times New Roman" w:hAnsi="Simplified Arabic" w:cs="Simplified Arabic"/>
          <w:color w:val="000000"/>
          <w:sz w:val="28"/>
          <w:szCs w:val="28"/>
          <w:rtl/>
          <w:lang w:bidi="ar-LY"/>
        </w:rPr>
        <w:t xml:space="preserve">محطات تحلية </w:t>
      </w:r>
      <w:r w:rsidR="00473692" w:rsidRPr="00870773">
        <w:rPr>
          <w:rFonts w:ascii="Simplified Arabic" w:eastAsia="Times New Roman" w:hAnsi="Simplified Arabic" w:cs="Simplified Arabic" w:hint="cs"/>
          <w:color w:val="000000"/>
          <w:sz w:val="28"/>
          <w:szCs w:val="28"/>
          <w:rtl/>
          <w:lang w:bidi="ar-LY"/>
        </w:rPr>
        <w:t>المياه</w:t>
      </w:r>
      <w:r w:rsidRPr="00870773">
        <w:rPr>
          <w:rFonts w:ascii="Simplified Arabic" w:eastAsia="Times New Roman" w:hAnsi="Simplified Arabic" w:cs="Simplified Arabic"/>
          <w:color w:val="000000"/>
          <w:sz w:val="28"/>
          <w:szCs w:val="28"/>
          <w:rtl/>
          <w:lang w:bidi="ar-LY"/>
        </w:rPr>
        <w:t>.</w:t>
      </w:r>
    </w:p>
    <w:p w:rsidR="00870773" w:rsidRPr="00870773" w:rsidRDefault="00870773" w:rsidP="00870773">
      <w:pPr>
        <w:numPr>
          <w:ilvl w:val="0"/>
          <w:numId w:val="4"/>
        </w:numPr>
        <w:shd w:val="clear" w:color="auto" w:fill="FFFFFF"/>
        <w:bidi/>
        <w:spacing w:after="0" w:line="360" w:lineRule="auto"/>
        <w:ind w:left="360"/>
        <w:jc w:val="both"/>
        <w:rPr>
          <w:rFonts w:ascii="Simplified Arabic" w:eastAsia="Times New Roman" w:hAnsi="Simplified Arabic" w:cs="Simplified Arabic" w:hint="cs"/>
          <w:color w:val="000000"/>
          <w:sz w:val="28"/>
          <w:szCs w:val="28"/>
          <w:lang w:bidi="ar-LY"/>
        </w:rPr>
      </w:pPr>
      <w:r w:rsidRPr="003D738C">
        <w:rPr>
          <w:rFonts w:ascii="Simplified Arabic" w:hAnsi="Simplified Arabic" w:cs="Simplified Arabic" w:hint="cs"/>
          <w:color w:val="000000"/>
          <w:sz w:val="28"/>
          <w:szCs w:val="28"/>
          <w:rtl/>
          <w:lang w:bidi="ar-LY"/>
        </w:rPr>
        <w:t>سفن صيد الاسماك والجرافا</w:t>
      </w:r>
      <w:r w:rsidRPr="003D738C">
        <w:rPr>
          <w:rFonts w:ascii="Simplified Arabic" w:hAnsi="Simplified Arabic" w:cs="Simplified Arabic" w:hint="eastAsia"/>
          <w:color w:val="000000"/>
          <w:sz w:val="28"/>
          <w:szCs w:val="28"/>
          <w:rtl/>
          <w:lang w:bidi="ar-LY"/>
        </w:rPr>
        <w:t>ت</w:t>
      </w:r>
      <w:r w:rsidRPr="00870773">
        <w:rPr>
          <w:rFonts w:ascii="Simplified Arabic" w:eastAsia="Times New Roman" w:hAnsi="Simplified Arabic" w:cs="Simplified Arabic"/>
          <w:color w:val="000000"/>
          <w:sz w:val="28"/>
          <w:szCs w:val="28"/>
          <w:rtl/>
          <w:lang w:bidi="ar-LY"/>
        </w:rPr>
        <w:t>.</w:t>
      </w:r>
    </w:p>
    <w:p w:rsidR="00870773" w:rsidRDefault="00870773" w:rsidP="004D68E9">
      <w:pPr>
        <w:shd w:val="clear" w:color="auto" w:fill="FFFFFF"/>
        <w:spacing w:before="100" w:beforeAutospacing="1" w:after="100" w:afterAutospacing="1"/>
        <w:jc w:val="right"/>
        <w:rPr>
          <w:rFonts w:asciiTheme="majorBidi" w:hAnsiTheme="majorBidi" w:cstheme="majorBidi"/>
          <w:color w:val="92D050"/>
        </w:rPr>
      </w:pPr>
    </w:p>
    <w:p w:rsidR="00870773" w:rsidRDefault="00870773" w:rsidP="004D68E9">
      <w:pPr>
        <w:shd w:val="clear" w:color="auto" w:fill="FFFFFF"/>
        <w:spacing w:before="100" w:beforeAutospacing="1" w:after="100" w:afterAutospacing="1"/>
        <w:jc w:val="right"/>
        <w:rPr>
          <w:rFonts w:asciiTheme="majorBidi" w:hAnsiTheme="majorBidi" w:cstheme="majorBidi"/>
          <w:color w:val="92D050"/>
        </w:rPr>
      </w:pPr>
    </w:p>
    <w:p w:rsidR="00473692" w:rsidRDefault="00473692" w:rsidP="004D68E9">
      <w:pPr>
        <w:shd w:val="clear" w:color="auto" w:fill="FFFFFF"/>
        <w:spacing w:before="100" w:beforeAutospacing="1" w:after="100" w:afterAutospacing="1"/>
        <w:jc w:val="right"/>
        <w:rPr>
          <w:rFonts w:asciiTheme="majorBidi" w:hAnsiTheme="majorBidi" w:cstheme="majorBidi"/>
          <w:color w:val="92D050"/>
        </w:rPr>
      </w:pPr>
    </w:p>
    <w:p w:rsidR="00473692" w:rsidRDefault="00473692" w:rsidP="004D68E9">
      <w:pPr>
        <w:shd w:val="clear" w:color="auto" w:fill="FFFFFF"/>
        <w:spacing w:before="100" w:beforeAutospacing="1" w:after="100" w:afterAutospacing="1"/>
        <w:jc w:val="right"/>
        <w:rPr>
          <w:rFonts w:asciiTheme="majorBidi" w:hAnsiTheme="majorBidi" w:cstheme="majorBidi"/>
          <w:color w:val="92D050"/>
        </w:rPr>
      </w:pPr>
    </w:p>
    <w:p w:rsidR="00473692" w:rsidRDefault="00473692" w:rsidP="004D68E9">
      <w:pPr>
        <w:shd w:val="clear" w:color="auto" w:fill="FFFFFF"/>
        <w:spacing w:before="100" w:beforeAutospacing="1" w:after="100" w:afterAutospacing="1"/>
        <w:jc w:val="right"/>
        <w:rPr>
          <w:rFonts w:asciiTheme="majorBidi" w:hAnsiTheme="majorBidi" w:cstheme="majorBidi"/>
          <w:color w:val="92D050"/>
        </w:rPr>
      </w:pPr>
    </w:p>
    <w:p w:rsidR="00473692" w:rsidRDefault="00473692" w:rsidP="004D68E9">
      <w:pPr>
        <w:shd w:val="clear" w:color="auto" w:fill="FFFFFF"/>
        <w:spacing w:before="100" w:beforeAutospacing="1" w:after="100" w:afterAutospacing="1"/>
        <w:jc w:val="right"/>
        <w:rPr>
          <w:rFonts w:asciiTheme="majorBidi" w:hAnsiTheme="majorBidi" w:cstheme="majorBidi"/>
          <w:color w:val="92D050"/>
        </w:rPr>
      </w:pPr>
    </w:p>
    <w:p w:rsidR="00473692" w:rsidRDefault="00473692" w:rsidP="004D68E9">
      <w:pPr>
        <w:shd w:val="clear" w:color="auto" w:fill="FFFFFF"/>
        <w:spacing w:before="100" w:beforeAutospacing="1" w:after="100" w:afterAutospacing="1"/>
        <w:jc w:val="right"/>
        <w:rPr>
          <w:rFonts w:asciiTheme="majorBidi" w:hAnsiTheme="majorBidi" w:cstheme="majorBidi"/>
          <w:color w:val="92D050"/>
        </w:rPr>
      </w:pPr>
    </w:p>
    <w:p w:rsidR="00473692" w:rsidRDefault="00473692" w:rsidP="004D68E9">
      <w:pPr>
        <w:shd w:val="clear" w:color="auto" w:fill="FFFFFF"/>
        <w:spacing w:before="100" w:beforeAutospacing="1" w:after="100" w:afterAutospacing="1"/>
        <w:jc w:val="right"/>
        <w:rPr>
          <w:rFonts w:asciiTheme="majorBidi" w:hAnsiTheme="majorBidi" w:cstheme="majorBidi"/>
          <w:color w:val="92D050"/>
        </w:rPr>
      </w:pPr>
    </w:p>
    <w:p w:rsidR="00AA247C" w:rsidRPr="006712CF" w:rsidRDefault="00AA247C" w:rsidP="00AA247C">
      <w:pPr>
        <w:ind w:left="360"/>
        <w:rPr>
          <w:rFonts w:ascii="Calibri" w:eastAsia="Calibri" w:hAnsi="Calibri" w:cs="Arial"/>
          <w:caps/>
          <w:vanish/>
          <w:sz w:val="28"/>
          <w:szCs w:val="28"/>
        </w:rPr>
      </w:pPr>
    </w:p>
    <w:p w:rsidR="00AA247C" w:rsidRPr="006712CF" w:rsidRDefault="00AA247C" w:rsidP="00AA247C">
      <w:pPr>
        <w:ind w:left="360"/>
        <w:rPr>
          <w:rFonts w:ascii="Calibri" w:eastAsia="Calibri" w:hAnsi="Calibri" w:cs="Arial"/>
          <w:caps/>
          <w:vanish/>
          <w:sz w:val="28"/>
          <w:szCs w:val="28"/>
        </w:rPr>
      </w:pPr>
    </w:p>
    <w:p w:rsidR="00AE6074" w:rsidRPr="001E029E" w:rsidRDefault="0022482E" w:rsidP="00473692">
      <w:pPr>
        <w:jc w:val="center"/>
        <w:rPr>
          <w:rFonts w:asciiTheme="majorBidi" w:hAnsiTheme="majorBidi" w:cstheme="majorBidi"/>
          <w:b/>
          <w:bCs/>
          <w:sz w:val="28"/>
          <w:szCs w:val="28"/>
        </w:rPr>
      </w:pPr>
      <w:r>
        <w:rPr>
          <w:rFonts w:asciiTheme="majorBidi" w:hAnsiTheme="majorBidi" w:cstheme="majorBidi" w:hint="cs"/>
          <w:b/>
          <w:bCs/>
          <w:sz w:val="28"/>
          <w:szCs w:val="28"/>
          <w:rtl/>
        </w:rPr>
        <w:t>الأليات المتبعة</w:t>
      </w:r>
      <w:r w:rsidR="009A4AA2" w:rsidRPr="001E029E">
        <w:rPr>
          <w:rFonts w:asciiTheme="majorBidi" w:hAnsiTheme="majorBidi" w:cstheme="majorBidi" w:hint="cs"/>
          <w:b/>
          <w:bCs/>
          <w:sz w:val="28"/>
          <w:szCs w:val="28"/>
          <w:rtl/>
        </w:rPr>
        <w:t xml:space="preserve"> </w:t>
      </w:r>
      <w:r>
        <w:rPr>
          <w:rFonts w:asciiTheme="majorBidi" w:hAnsiTheme="majorBidi" w:cstheme="majorBidi" w:hint="cs"/>
          <w:b/>
          <w:bCs/>
          <w:sz w:val="28"/>
          <w:szCs w:val="28"/>
          <w:rtl/>
        </w:rPr>
        <w:t>ب</w:t>
      </w:r>
      <w:r w:rsidR="009A4AA2" w:rsidRPr="001E029E">
        <w:rPr>
          <w:rFonts w:asciiTheme="majorBidi" w:hAnsiTheme="majorBidi" w:cstheme="majorBidi" w:hint="cs"/>
          <w:b/>
          <w:bCs/>
          <w:sz w:val="28"/>
          <w:szCs w:val="28"/>
          <w:rtl/>
        </w:rPr>
        <w:t xml:space="preserve">قسم </w:t>
      </w:r>
      <w:r w:rsidR="00473692">
        <w:rPr>
          <w:rFonts w:asciiTheme="majorBidi" w:hAnsiTheme="majorBidi" w:cstheme="majorBidi" w:hint="cs"/>
          <w:b/>
          <w:bCs/>
          <w:sz w:val="28"/>
          <w:szCs w:val="28"/>
          <w:rtl/>
        </w:rPr>
        <w:t>هندسة الميكانيكا</w:t>
      </w:r>
      <w:r w:rsidR="009A4AA2" w:rsidRPr="001E029E">
        <w:rPr>
          <w:rFonts w:asciiTheme="majorBidi" w:hAnsiTheme="majorBidi" w:cstheme="majorBidi" w:hint="cs"/>
          <w:b/>
          <w:bCs/>
          <w:sz w:val="28"/>
          <w:szCs w:val="28"/>
          <w:rtl/>
        </w:rPr>
        <w:t xml:space="preserve"> البحرية</w:t>
      </w:r>
    </w:p>
    <w:p w:rsidR="004C5329" w:rsidRPr="0013648B" w:rsidRDefault="0013648B" w:rsidP="0013648B">
      <w:pPr>
        <w:jc w:val="right"/>
        <w:rPr>
          <w:rFonts w:asciiTheme="majorBidi" w:hAnsiTheme="majorBidi" w:cstheme="majorBidi"/>
          <w:b/>
          <w:bCs/>
          <w:color w:val="00153E"/>
          <w:sz w:val="28"/>
          <w:szCs w:val="28"/>
        </w:rPr>
      </w:pPr>
      <w:r w:rsidRPr="0013648B">
        <w:rPr>
          <w:rFonts w:asciiTheme="majorBidi" w:hAnsiTheme="majorBidi" w:cstheme="majorBidi" w:hint="cs"/>
          <w:b/>
          <w:bCs/>
          <w:color w:val="002060"/>
          <w:sz w:val="28"/>
          <w:szCs w:val="28"/>
          <w:rtl/>
        </w:rPr>
        <w:t xml:space="preserve">                  </w:t>
      </w:r>
      <w:r w:rsidR="000756C3" w:rsidRPr="0013648B">
        <w:rPr>
          <w:rFonts w:asciiTheme="majorBidi" w:hAnsiTheme="majorBidi" w:cstheme="majorBidi"/>
          <w:b/>
          <w:bCs/>
          <w:color w:val="002060"/>
          <w:sz w:val="28"/>
          <w:szCs w:val="28"/>
        </w:rPr>
        <w:t xml:space="preserve"> </w:t>
      </w:r>
      <w:r w:rsidR="000756C3" w:rsidRPr="00A72584">
        <w:rPr>
          <w:rFonts w:asciiTheme="majorBidi" w:hAnsiTheme="majorBidi" w:cstheme="majorBidi"/>
          <w:b/>
          <w:bCs/>
          <w:color w:val="4F81BD" w:themeColor="accent1"/>
          <w:sz w:val="28"/>
          <w:szCs w:val="28"/>
          <w:rtl/>
        </w:rPr>
        <w:t>1. آلية إعداد الجدول الدراسي</w:t>
      </w:r>
      <w:r w:rsidR="000756C3" w:rsidRPr="0013648B">
        <w:rPr>
          <w:rFonts w:asciiTheme="majorBidi" w:hAnsiTheme="majorBidi" w:cstheme="majorBidi"/>
          <w:b/>
          <w:bCs/>
          <w:color w:val="00153E"/>
          <w:sz w:val="28"/>
          <w:szCs w:val="28"/>
        </w:rPr>
        <w:t xml:space="preserve"> </w:t>
      </w:r>
    </w:p>
    <w:p w:rsidR="000756C3" w:rsidRPr="009A4AA2" w:rsidRDefault="00190C34" w:rsidP="000756C3">
      <w:pPr>
        <w:jc w:val="right"/>
        <w:rPr>
          <w:rFonts w:asciiTheme="majorBidi" w:hAnsiTheme="majorBidi" w:cstheme="majorBidi"/>
          <w:sz w:val="28"/>
          <w:szCs w:val="28"/>
          <w:rtl/>
        </w:rPr>
      </w:pPr>
      <w:r>
        <w:rPr>
          <w:rFonts w:asciiTheme="majorBidi" w:hAnsiTheme="majorBidi" w:cstheme="majorBidi" w:hint="cs"/>
          <w:sz w:val="28"/>
          <w:szCs w:val="28"/>
          <w:rtl/>
        </w:rPr>
        <w:t xml:space="preserve">1- </w:t>
      </w:r>
      <w:r w:rsidR="000756C3" w:rsidRPr="009A4AA2">
        <w:rPr>
          <w:rFonts w:asciiTheme="majorBidi" w:hAnsiTheme="majorBidi" w:cstheme="majorBidi"/>
          <w:sz w:val="28"/>
          <w:szCs w:val="28"/>
          <w:rtl/>
        </w:rPr>
        <w:t xml:space="preserve">يُعد الجدول الدراسي من قبل منسق الدراسة والامتحانات بالقسم بعد اعتماد نتائج الفصل الدراسي قبل موعد تجديد القيد. </w:t>
      </w:r>
    </w:p>
    <w:p w:rsidR="005910CB" w:rsidRPr="009A4AA2" w:rsidRDefault="00190C34" w:rsidP="000756C3">
      <w:pPr>
        <w:jc w:val="right"/>
        <w:rPr>
          <w:rFonts w:asciiTheme="majorBidi" w:hAnsiTheme="majorBidi" w:cstheme="majorBidi"/>
          <w:sz w:val="28"/>
          <w:szCs w:val="28"/>
          <w:rtl/>
        </w:rPr>
      </w:pPr>
      <w:r>
        <w:rPr>
          <w:rFonts w:asciiTheme="majorBidi" w:hAnsiTheme="majorBidi" w:cstheme="majorBidi" w:hint="cs"/>
          <w:sz w:val="28"/>
          <w:szCs w:val="28"/>
          <w:rtl/>
        </w:rPr>
        <w:t xml:space="preserve">2- </w:t>
      </w:r>
      <w:r w:rsidR="000756C3" w:rsidRPr="009A4AA2">
        <w:rPr>
          <w:rFonts w:asciiTheme="majorBidi" w:hAnsiTheme="majorBidi" w:cstheme="majorBidi"/>
          <w:sz w:val="28"/>
          <w:szCs w:val="28"/>
          <w:rtl/>
        </w:rPr>
        <w:t>يعرض الجدول الدراسي في بداية الفصل علي مجلس القسم لإبداء</w:t>
      </w:r>
      <w:r w:rsidR="005910CB" w:rsidRPr="009A4AA2">
        <w:rPr>
          <w:rFonts w:asciiTheme="majorBidi" w:hAnsiTheme="majorBidi" w:cstheme="majorBidi"/>
          <w:sz w:val="28"/>
          <w:szCs w:val="28"/>
          <w:rtl/>
        </w:rPr>
        <w:t xml:space="preserve"> الرأي وإجراء التعديلات بما يتفق مع رغبة أعضاء هيئة التدريس. </w:t>
      </w:r>
    </w:p>
    <w:p w:rsidR="005910CB" w:rsidRPr="009A4AA2" w:rsidRDefault="00190C34" w:rsidP="000756C3">
      <w:pPr>
        <w:jc w:val="right"/>
        <w:rPr>
          <w:rFonts w:asciiTheme="majorBidi" w:hAnsiTheme="majorBidi" w:cstheme="majorBidi"/>
          <w:sz w:val="28"/>
          <w:szCs w:val="28"/>
        </w:rPr>
      </w:pPr>
      <w:r>
        <w:rPr>
          <w:rFonts w:asciiTheme="majorBidi" w:hAnsiTheme="majorBidi" w:cstheme="majorBidi" w:hint="cs"/>
          <w:sz w:val="28"/>
          <w:szCs w:val="28"/>
          <w:rtl/>
        </w:rPr>
        <w:t xml:space="preserve">3- </w:t>
      </w:r>
      <w:r w:rsidR="005910CB" w:rsidRPr="009A4AA2">
        <w:rPr>
          <w:rFonts w:asciiTheme="majorBidi" w:hAnsiTheme="majorBidi" w:cstheme="majorBidi"/>
          <w:sz w:val="28"/>
          <w:szCs w:val="28"/>
          <w:rtl/>
        </w:rPr>
        <w:t xml:space="preserve">يعتمد الجدول الدراسي من قبل رئيس القسم وتحال نسخه منه إلي قسم الدراسة والامتحانات بالكلية. </w:t>
      </w:r>
    </w:p>
    <w:p w:rsidR="005910CB" w:rsidRPr="00A72584" w:rsidRDefault="005910CB" w:rsidP="00E91B3B">
      <w:pPr>
        <w:jc w:val="right"/>
        <w:rPr>
          <w:rFonts w:asciiTheme="majorBidi" w:hAnsiTheme="majorBidi" w:cstheme="majorBidi"/>
          <w:b/>
          <w:bCs/>
          <w:color w:val="4F81BD" w:themeColor="accent1"/>
          <w:sz w:val="28"/>
          <w:szCs w:val="28"/>
          <w:rtl/>
        </w:rPr>
      </w:pPr>
      <w:r w:rsidRPr="00A72584">
        <w:rPr>
          <w:rFonts w:asciiTheme="majorBidi" w:hAnsiTheme="majorBidi" w:cstheme="majorBidi"/>
          <w:b/>
          <w:bCs/>
          <w:color w:val="4F81BD" w:themeColor="accent1"/>
          <w:sz w:val="28"/>
          <w:szCs w:val="28"/>
          <w:rtl/>
        </w:rPr>
        <w:t xml:space="preserve">2. آلية </w:t>
      </w:r>
      <w:r w:rsidR="00E91B3B">
        <w:rPr>
          <w:rFonts w:asciiTheme="majorBidi" w:hAnsiTheme="majorBidi" w:cstheme="majorBidi" w:hint="cs"/>
          <w:b/>
          <w:bCs/>
          <w:color w:val="4F81BD" w:themeColor="accent1"/>
          <w:sz w:val="28"/>
          <w:szCs w:val="28"/>
          <w:rtl/>
        </w:rPr>
        <w:t>إ</w:t>
      </w:r>
      <w:r w:rsidR="0022482E" w:rsidRPr="00A72584">
        <w:rPr>
          <w:rFonts w:asciiTheme="majorBidi" w:hAnsiTheme="majorBidi" w:cstheme="majorBidi"/>
          <w:b/>
          <w:bCs/>
          <w:color w:val="4F81BD" w:themeColor="accent1"/>
          <w:sz w:val="28"/>
          <w:szCs w:val="28"/>
          <w:rtl/>
        </w:rPr>
        <w:t>عداد جدول الامتحانات النهائية</w:t>
      </w:r>
    </w:p>
    <w:p w:rsidR="005910CB" w:rsidRPr="009A4AA2" w:rsidRDefault="005910CB" w:rsidP="00190C34">
      <w:pPr>
        <w:jc w:val="right"/>
        <w:rPr>
          <w:rFonts w:asciiTheme="majorBidi" w:hAnsiTheme="majorBidi" w:cstheme="majorBidi"/>
          <w:sz w:val="28"/>
          <w:szCs w:val="28"/>
        </w:rPr>
      </w:pPr>
      <w:r w:rsidRPr="009A4AA2">
        <w:rPr>
          <w:rFonts w:asciiTheme="majorBidi" w:hAnsiTheme="majorBidi" w:cstheme="majorBidi"/>
          <w:sz w:val="28"/>
          <w:szCs w:val="28"/>
          <w:rtl/>
        </w:rPr>
        <w:t xml:space="preserve">يُعد منسق الدراسة والامتحانات بالقسم جدول الامتحانات النهائية بالتزامن مع موعد إعداد الجدول الدراسي. </w:t>
      </w:r>
      <w:r w:rsidR="00FE4B3A">
        <w:rPr>
          <w:rFonts w:asciiTheme="majorBidi" w:hAnsiTheme="majorBidi" w:cstheme="majorBidi"/>
          <w:sz w:val="28"/>
          <w:szCs w:val="28"/>
        </w:rPr>
        <w:t xml:space="preserve"> </w:t>
      </w:r>
      <w:r w:rsidR="0022482E" w:rsidRPr="00FE4B3A">
        <w:rPr>
          <w:rFonts w:asciiTheme="majorBidi" w:hAnsiTheme="majorBidi" w:cstheme="majorBidi"/>
          <w:sz w:val="28"/>
          <w:szCs w:val="28"/>
        </w:rPr>
        <w:t xml:space="preserve"> </w:t>
      </w:r>
      <w:r w:rsidR="00FE4B3A" w:rsidRPr="00FE4B3A">
        <w:rPr>
          <w:rFonts w:asciiTheme="majorBidi" w:hAnsiTheme="majorBidi" w:cstheme="majorBidi" w:hint="cs"/>
          <w:sz w:val="28"/>
          <w:szCs w:val="28"/>
          <w:rtl/>
        </w:rPr>
        <w:t>-</w:t>
      </w:r>
      <w:r w:rsidR="00190C34">
        <w:rPr>
          <w:rFonts w:asciiTheme="majorBidi" w:hAnsiTheme="majorBidi" w:cstheme="majorBidi"/>
          <w:sz w:val="28"/>
          <w:szCs w:val="28"/>
        </w:rPr>
        <w:t>1</w:t>
      </w:r>
      <w:r w:rsidR="0022482E">
        <w:rPr>
          <w:rFonts w:asciiTheme="majorBidi" w:hAnsiTheme="majorBidi" w:cstheme="majorBidi"/>
          <w:sz w:val="28"/>
          <w:szCs w:val="28"/>
        </w:rPr>
        <w:t xml:space="preserve"> </w:t>
      </w:r>
    </w:p>
    <w:p w:rsidR="005910CB" w:rsidRPr="009A4AA2" w:rsidRDefault="00FE4B3A" w:rsidP="000756C3">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22482E">
        <w:rPr>
          <w:rFonts w:asciiTheme="majorBidi" w:hAnsiTheme="majorBidi" w:cstheme="majorBidi" w:hint="cs"/>
          <w:sz w:val="28"/>
          <w:szCs w:val="28"/>
          <w:rtl/>
        </w:rPr>
        <w:t xml:space="preserve"> </w:t>
      </w:r>
      <w:r w:rsidR="005910CB" w:rsidRPr="009A4AA2">
        <w:rPr>
          <w:rFonts w:asciiTheme="majorBidi" w:hAnsiTheme="majorBidi" w:cstheme="majorBidi"/>
          <w:sz w:val="28"/>
          <w:szCs w:val="28"/>
          <w:rtl/>
        </w:rPr>
        <w:t>يعرض ا</w:t>
      </w:r>
      <w:r w:rsidR="005910CB" w:rsidRPr="00FE4B3A">
        <w:rPr>
          <w:rFonts w:asciiTheme="majorBidi" w:hAnsiTheme="majorBidi" w:cstheme="majorBidi"/>
          <w:sz w:val="28"/>
          <w:szCs w:val="28"/>
          <w:rtl/>
        </w:rPr>
        <w:t>لجدول</w:t>
      </w:r>
      <w:r w:rsidR="005910CB" w:rsidRPr="009A4AA2">
        <w:rPr>
          <w:rFonts w:asciiTheme="majorBidi" w:hAnsiTheme="majorBidi" w:cstheme="majorBidi"/>
          <w:sz w:val="28"/>
          <w:szCs w:val="28"/>
          <w:rtl/>
        </w:rPr>
        <w:t xml:space="preserve"> علي أعضاء هيئة التدريس لإبداء الرأي وإجراء التعديلات . </w:t>
      </w:r>
      <w:r w:rsidR="0022482E" w:rsidRPr="00FE4B3A">
        <w:rPr>
          <w:rFonts w:asciiTheme="majorBidi" w:hAnsiTheme="majorBidi" w:cstheme="majorBidi"/>
          <w:sz w:val="28"/>
          <w:szCs w:val="28"/>
        </w:rPr>
        <w:t>-</w:t>
      </w:r>
      <w:r w:rsidR="00190C34">
        <w:rPr>
          <w:rFonts w:asciiTheme="majorBidi" w:hAnsiTheme="majorBidi" w:cstheme="majorBidi"/>
          <w:sz w:val="28"/>
          <w:szCs w:val="28"/>
        </w:rPr>
        <w:t>2</w:t>
      </w:r>
      <w:r w:rsidR="0022482E">
        <w:rPr>
          <w:rFonts w:asciiTheme="majorBidi" w:hAnsiTheme="majorBidi" w:cstheme="majorBidi"/>
          <w:sz w:val="28"/>
          <w:szCs w:val="28"/>
        </w:rPr>
        <w:t xml:space="preserve"> </w:t>
      </w:r>
    </w:p>
    <w:p w:rsidR="005910CB" w:rsidRPr="0022482E" w:rsidRDefault="00FE4B3A" w:rsidP="00FE4B3A">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22482E">
        <w:rPr>
          <w:rFonts w:asciiTheme="majorBidi" w:hAnsiTheme="majorBidi" w:cstheme="majorBidi" w:hint="cs"/>
          <w:sz w:val="28"/>
          <w:szCs w:val="28"/>
          <w:rtl/>
        </w:rPr>
        <w:t xml:space="preserve"> </w:t>
      </w:r>
      <w:r w:rsidR="005910CB" w:rsidRPr="009A4AA2">
        <w:rPr>
          <w:rFonts w:asciiTheme="majorBidi" w:hAnsiTheme="majorBidi" w:cstheme="majorBidi"/>
          <w:sz w:val="28"/>
          <w:szCs w:val="28"/>
          <w:rtl/>
        </w:rPr>
        <w:t xml:space="preserve">يوضع الجدول في لوحة إعلانات القسم </w:t>
      </w:r>
      <w:r w:rsidR="0022482E">
        <w:rPr>
          <w:rFonts w:asciiTheme="majorBidi" w:hAnsiTheme="majorBidi" w:cstheme="majorBidi" w:hint="cs"/>
          <w:sz w:val="28"/>
          <w:szCs w:val="28"/>
          <w:rtl/>
        </w:rPr>
        <w:t xml:space="preserve"> والمنظومة الإلكترونية </w:t>
      </w:r>
      <w:r w:rsidR="005910CB" w:rsidRPr="009A4AA2">
        <w:rPr>
          <w:rFonts w:asciiTheme="majorBidi" w:hAnsiTheme="majorBidi" w:cstheme="majorBidi"/>
          <w:sz w:val="28"/>
          <w:szCs w:val="28"/>
          <w:rtl/>
        </w:rPr>
        <w:t xml:space="preserve">لاستقصاء أراء الطلاب حول ذلك. </w:t>
      </w:r>
      <w:r w:rsidR="00190C34">
        <w:rPr>
          <w:rFonts w:asciiTheme="majorBidi" w:hAnsiTheme="majorBidi" w:cstheme="majorBidi"/>
          <w:sz w:val="28"/>
          <w:szCs w:val="28"/>
        </w:rPr>
        <w:t>3</w:t>
      </w:r>
      <w:r w:rsidR="0022482E">
        <w:rPr>
          <w:rFonts w:asciiTheme="majorBidi" w:hAnsiTheme="majorBidi" w:cstheme="majorBidi"/>
          <w:sz w:val="28"/>
          <w:szCs w:val="28"/>
        </w:rPr>
        <w:t xml:space="preserve"> </w:t>
      </w:r>
    </w:p>
    <w:p w:rsidR="005910CB" w:rsidRPr="00FE4B3A" w:rsidRDefault="00190C34" w:rsidP="00FE4B3A">
      <w:pPr>
        <w:jc w:val="right"/>
        <w:rPr>
          <w:rFonts w:asciiTheme="majorBidi" w:hAnsiTheme="majorBidi" w:cstheme="majorBidi"/>
          <w:sz w:val="28"/>
          <w:szCs w:val="28"/>
          <w:rtl/>
        </w:rPr>
      </w:pPr>
      <w:r>
        <w:rPr>
          <w:rFonts w:asciiTheme="majorBidi" w:hAnsiTheme="majorBidi" w:cstheme="majorBidi" w:hint="cs"/>
          <w:sz w:val="28"/>
          <w:szCs w:val="28"/>
          <w:rtl/>
        </w:rPr>
        <w:t>4</w:t>
      </w:r>
      <w:r w:rsidR="00FE4B3A" w:rsidRPr="00FE4B3A">
        <w:rPr>
          <w:rFonts w:asciiTheme="majorBidi" w:hAnsiTheme="majorBidi" w:cstheme="majorBidi" w:hint="cs"/>
          <w:sz w:val="28"/>
          <w:szCs w:val="28"/>
          <w:rtl/>
        </w:rPr>
        <w:t>-</w:t>
      </w:r>
      <w:r w:rsidR="00FE4B3A">
        <w:rPr>
          <w:rFonts w:asciiTheme="majorBidi" w:hAnsiTheme="majorBidi" w:cstheme="majorBidi" w:hint="cs"/>
          <w:sz w:val="28"/>
          <w:szCs w:val="28"/>
          <w:rtl/>
        </w:rPr>
        <w:t xml:space="preserve"> </w:t>
      </w:r>
      <w:r w:rsidR="00FE4B3A">
        <w:rPr>
          <w:rFonts w:asciiTheme="majorBidi" w:hAnsiTheme="majorBidi" w:cstheme="majorBidi"/>
          <w:sz w:val="28"/>
          <w:szCs w:val="28"/>
          <w:rtl/>
        </w:rPr>
        <w:t xml:space="preserve"> </w:t>
      </w:r>
      <w:r w:rsidR="005910CB" w:rsidRPr="00FE4B3A">
        <w:rPr>
          <w:rFonts w:asciiTheme="majorBidi" w:hAnsiTheme="majorBidi" w:cstheme="majorBidi"/>
          <w:sz w:val="28"/>
          <w:szCs w:val="28"/>
          <w:rtl/>
        </w:rPr>
        <w:t xml:space="preserve">تجري التعديلات النهائية ويعتمد الجدول من قبل رئيس القسم في صورته النهائية. </w:t>
      </w:r>
    </w:p>
    <w:p w:rsidR="00190C34" w:rsidRPr="009A4AA2" w:rsidRDefault="00190C34" w:rsidP="00C26DC1">
      <w:pPr>
        <w:jc w:val="right"/>
        <w:rPr>
          <w:rFonts w:asciiTheme="majorBidi" w:hAnsiTheme="majorBidi" w:cstheme="majorBidi"/>
          <w:sz w:val="28"/>
          <w:szCs w:val="28"/>
        </w:rPr>
      </w:pPr>
      <w:r>
        <w:rPr>
          <w:rFonts w:asciiTheme="majorBidi" w:hAnsiTheme="majorBidi" w:cstheme="majorBidi" w:hint="cs"/>
          <w:sz w:val="28"/>
          <w:szCs w:val="28"/>
          <w:rtl/>
        </w:rPr>
        <w:t>5</w:t>
      </w:r>
      <w:r w:rsidR="00FE4B3A">
        <w:rPr>
          <w:rFonts w:asciiTheme="majorBidi" w:hAnsiTheme="majorBidi" w:cstheme="majorBidi" w:hint="cs"/>
          <w:sz w:val="28"/>
          <w:szCs w:val="28"/>
          <w:rtl/>
        </w:rPr>
        <w:t xml:space="preserve">-  </w:t>
      </w:r>
      <w:r w:rsidR="009A4AA2" w:rsidRPr="009A4AA2">
        <w:rPr>
          <w:rFonts w:asciiTheme="majorBidi" w:hAnsiTheme="majorBidi" w:cstheme="majorBidi"/>
          <w:sz w:val="28"/>
          <w:szCs w:val="28"/>
          <w:rtl/>
        </w:rPr>
        <w:t>تحال نسخة من الجدول</w:t>
      </w:r>
      <w:r w:rsidR="005910CB" w:rsidRPr="009A4AA2">
        <w:rPr>
          <w:rFonts w:asciiTheme="majorBidi" w:hAnsiTheme="majorBidi" w:cstheme="majorBidi"/>
          <w:sz w:val="28"/>
          <w:szCs w:val="28"/>
          <w:rtl/>
        </w:rPr>
        <w:t xml:space="preserve"> النهائي إلي قسم الدراسة والامتحانات بالكلية قبل أسبوعين من موعد إجراء الامتحانات </w:t>
      </w:r>
      <w:r w:rsidR="00FE4B3A">
        <w:rPr>
          <w:rFonts w:asciiTheme="majorBidi" w:hAnsiTheme="majorBidi" w:cstheme="majorBidi" w:hint="cs"/>
          <w:sz w:val="28"/>
          <w:szCs w:val="28"/>
          <w:rtl/>
        </w:rPr>
        <w:t xml:space="preserve">  </w:t>
      </w:r>
      <w:r w:rsidR="005910CB" w:rsidRPr="009A4AA2">
        <w:rPr>
          <w:rFonts w:asciiTheme="majorBidi" w:hAnsiTheme="majorBidi" w:cstheme="majorBidi"/>
          <w:sz w:val="28"/>
          <w:szCs w:val="28"/>
          <w:rtl/>
        </w:rPr>
        <w:t xml:space="preserve">النهائية. </w:t>
      </w:r>
    </w:p>
    <w:p w:rsidR="00A02341" w:rsidRPr="00A72584" w:rsidRDefault="005910CB" w:rsidP="005910CB">
      <w:pPr>
        <w:jc w:val="right"/>
        <w:rPr>
          <w:rFonts w:asciiTheme="majorBidi" w:hAnsiTheme="majorBidi" w:cstheme="majorBidi"/>
          <w:b/>
          <w:bCs/>
          <w:color w:val="4F81BD" w:themeColor="accent1"/>
          <w:sz w:val="28"/>
          <w:szCs w:val="28"/>
          <w:rtl/>
        </w:rPr>
      </w:pPr>
      <w:r w:rsidRPr="00A72584">
        <w:rPr>
          <w:rFonts w:asciiTheme="majorBidi" w:hAnsiTheme="majorBidi" w:cstheme="majorBidi" w:hint="cs"/>
          <w:b/>
          <w:bCs/>
          <w:color w:val="4F81BD" w:themeColor="accent1"/>
          <w:sz w:val="28"/>
          <w:szCs w:val="28"/>
          <w:rtl/>
        </w:rPr>
        <w:t>3.</w:t>
      </w:r>
      <w:r w:rsidR="00714619" w:rsidRPr="00A72584">
        <w:rPr>
          <w:rFonts w:asciiTheme="majorBidi" w:hAnsiTheme="majorBidi" w:cstheme="majorBidi" w:hint="cs"/>
          <w:b/>
          <w:bCs/>
          <w:color w:val="4F81BD" w:themeColor="accent1"/>
          <w:sz w:val="28"/>
          <w:szCs w:val="28"/>
          <w:rtl/>
        </w:rPr>
        <w:t xml:space="preserve"> الية توزيع المقررات على أعضاء هيئة التدريس</w:t>
      </w:r>
    </w:p>
    <w:p w:rsidR="00A02341" w:rsidRPr="009A4AA2" w:rsidRDefault="00190C34" w:rsidP="005910CB">
      <w:pPr>
        <w:jc w:val="right"/>
        <w:rPr>
          <w:rFonts w:asciiTheme="majorBidi" w:hAnsiTheme="majorBidi" w:cstheme="majorBidi"/>
          <w:sz w:val="28"/>
          <w:szCs w:val="28"/>
          <w:rtl/>
          <w:lang w:bidi="ar-LY"/>
        </w:rPr>
      </w:pPr>
      <w:r>
        <w:rPr>
          <w:rFonts w:asciiTheme="majorBidi" w:hAnsiTheme="majorBidi" w:cstheme="majorBidi" w:hint="cs"/>
          <w:sz w:val="28"/>
          <w:szCs w:val="28"/>
          <w:rtl/>
        </w:rPr>
        <w:t xml:space="preserve">1- </w:t>
      </w:r>
      <w:r w:rsidR="00A02341" w:rsidRPr="009A4AA2">
        <w:rPr>
          <w:rFonts w:asciiTheme="majorBidi" w:hAnsiTheme="majorBidi" w:cstheme="majorBidi"/>
          <w:sz w:val="28"/>
          <w:szCs w:val="28"/>
          <w:rtl/>
        </w:rPr>
        <w:t xml:space="preserve">في بدية الفصل الدراسي يعرض رئيس القسم قائمة بالمقررات الدراسية المتاحة للتدريس على مجلس القسم. </w:t>
      </w:r>
    </w:p>
    <w:p w:rsidR="00A02341" w:rsidRPr="009A4AA2" w:rsidRDefault="00190C34" w:rsidP="005910CB">
      <w:pPr>
        <w:jc w:val="right"/>
        <w:rPr>
          <w:rFonts w:asciiTheme="majorBidi" w:hAnsiTheme="majorBidi" w:cstheme="majorBidi"/>
          <w:sz w:val="28"/>
          <w:szCs w:val="28"/>
          <w:rtl/>
          <w:lang w:bidi="ar-LY"/>
        </w:rPr>
      </w:pPr>
      <w:r>
        <w:rPr>
          <w:rFonts w:asciiTheme="majorBidi" w:hAnsiTheme="majorBidi" w:cstheme="majorBidi" w:hint="cs"/>
          <w:sz w:val="28"/>
          <w:szCs w:val="28"/>
          <w:rtl/>
        </w:rPr>
        <w:t xml:space="preserve">2- </w:t>
      </w:r>
      <w:r w:rsidR="00A02341" w:rsidRPr="009A4AA2">
        <w:rPr>
          <w:rFonts w:asciiTheme="majorBidi" w:hAnsiTheme="majorBidi" w:cstheme="majorBidi"/>
          <w:sz w:val="28"/>
          <w:szCs w:val="28"/>
          <w:rtl/>
        </w:rPr>
        <w:t xml:space="preserve">يتم توزيع المقررات حسب التخصص ورغبة أعضاء هيئة التدريس ويكون دوريًا على حسب طبيعة المادة. </w:t>
      </w:r>
    </w:p>
    <w:p w:rsidR="00A02341" w:rsidRPr="0013648B" w:rsidRDefault="00A02341" w:rsidP="005910CB">
      <w:pPr>
        <w:jc w:val="right"/>
        <w:rPr>
          <w:rFonts w:asciiTheme="majorBidi" w:hAnsiTheme="majorBidi" w:cstheme="majorBidi"/>
          <w:b/>
          <w:bCs/>
          <w:color w:val="4F81BD" w:themeColor="accent1"/>
          <w:sz w:val="28"/>
          <w:szCs w:val="28"/>
          <w:rtl/>
        </w:rPr>
      </w:pPr>
      <w:r w:rsidRPr="0013648B">
        <w:rPr>
          <w:rFonts w:asciiTheme="majorBidi" w:hAnsiTheme="majorBidi" w:cstheme="majorBidi"/>
          <w:b/>
          <w:bCs/>
          <w:color w:val="4F81BD" w:themeColor="accent1"/>
          <w:sz w:val="28"/>
          <w:szCs w:val="28"/>
          <w:rtl/>
        </w:rPr>
        <w:t xml:space="preserve">4. الية تشكيل اللجان بالقسم. </w:t>
      </w:r>
    </w:p>
    <w:p w:rsidR="00A02341" w:rsidRPr="009A4AA2" w:rsidRDefault="00A02341" w:rsidP="005910CB">
      <w:pPr>
        <w:jc w:val="right"/>
        <w:rPr>
          <w:rFonts w:asciiTheme="majorBidi" w:hAnsiTheme="majorBidi" w:cstheme="majorBidi"/>
          <w:sz w:val="28"/>
          <w:szCs w:val="28"/>
          <w:rtl/>
        </w:rPr>
      </w:pPr>
      <w:r w:rsidRPr="009A4AA2">
        <w:rPr>
          <w:rFonts w:asciiTheme="majorBidi" w:hAnsiTheme="majorBidi" w:cstheme="majorBidi"/>
          <w:sz w:val="28"/>
          <w:szCs w:val="28"/>
          <w:rtl/>
        </w:rPr>
        <w:t xml:space="preserve">تشكل اللجان بالقسم على حسب طبيعتها وعن طريق مجلس القسم. </w:t>
      </w:r>
    </w:p>
    <w:p w:rsidR="000756C3" w:rsidRPr="0013648B" w:rsidRDefault="00A02341" w:rsidP="00A02341">
      <w:pPr>
        <w:jc w:val="right"/>
        <w:rPr>
          <w:rFonts w:asciiTheme="majorBidi" w:hAnsiTheme="majorBidi" w:cstheme="majorBidi"/>
          <w:b/>
          <w:bCs/>
          <w:color w:val="4F81BD" w:themeColor="accent1"/>
          <w:sz w:val="28"/>
          <w:szCs w:val="28"/>
          <w:rtl/>
        </w:rPr>
      </w:pPr>
      <w:r w:rsidRPr="0013648B">
        <w:rPr>
          <w:rFonts w:asciiTheme="majorBidi" w:hAnsiTheme="majorBidi" w:cstheme="majorBidi"/>
          <w:b/>
          <w:bCs/>
          <w:color w:val="4F81BD" w:themeColor="accent1"/>
          <w:sz w:val="28"/>
          <w:szCs w:val="28"/>
          <w:rtl/>
        </w:rPr>
        <w:t>5. آلية توزيع ملفات الطلبة الجدد علي المشرفين</w:t>
      </w:r>
      <w:r w:rsidR="00FE4B3A" w:rsidRPr="0013648B">
        <w:rPr>
          <w:rFonts w:asciiTheme="majorBidi" w:hAnsiTheme="majorBidi" w:cstheme="majorBidi"/>
          <w:b/>
          <w:bCs/>
          <w:color w:val="4F81BD" w:themeColor="accent1"/>
          <w:sz w:val="28"/>
          <w:szCs w:val="28"/>
          <w:rtl/>
        </w:rPr>
        <w:t xml:space="preserve"> الأكاديميين</w:t>
      </w:r>
    </w:p>
    <w:p w:rsidR="00A02341" w:rsidRPr="009A4AA2" w:rsidRDefault="00190C34" w:rsidP="00A02341">
      <w:pPr>
        <w:jc w:val="right"/>
        <w:rPr>
          <w:rFonts w:asciiTheme="majorBidi" w:hAnsiTheme="majorBidi" w:cstheme="majorBidi"/>
          <w:sz w:val="28"/>
          <w:szCs w:val="28"/>
        </w:rPr>
      </w:pPr>
      <w:r>
        <w:rPr>
          <w:rFonts w:asciiTheme="majorBidi" w:hAnsiTheme="majorBidi" w:cstheme="majorBidi" w:hint="cs"/>
          <w:sz w:val="28"/>
          <w:szCs w:val="28"/>
          <w:rtl/>
          <w:lang w:bidi="ar-LY"/>
        </w:rPr>
        <w:t xml:space="preserve">1- </w:t>
      </w:r>
      <w:r w:rsidR="00A02341" w:rsidRPr="009A4AA2">
        <w:rPr>
          <w:rFonts w:asciiTheme="majorBidi" w:hAnsiTheme="majorBidi" w:cstheme="majorBidi"/>
          <w:sz w:val="28"/>
          <w:szCs w:val="28"/>
          <w:rtl/>
        </w:rPr>
        <w:t xml:space="preserve">في بداية الفصل الدراسي تحال ملفات الطلبة الجدد المنسبين للقسم  العلمي عن طريق قسم الدراسة والامتحانات بالكلية. </w:t>
      </w:r>
    </w:p>
    <w:p w:rsidR="00C75A20" w:rsidRPr="009A4AA2" w:rsidRDefault="00190C34" w:rsidP="00A02341">
      <w:pPr>
        <w:jc w:val="right"/>
        <w:rPr>
          <w:rFonts w:asciiTheme="majorBidi" w:hAnsiTheme="majorBidi" w:cstheme="majorBidi"/>
          <w:sz w:val="28"/>
          <w:szCs w:val="28"/>
        </w:rPr>
      </w:pPr>
      <w:r>
        <w:rPr>
          <w:rFonts w:asciiTheme="majorBidi" w:hAnsiTheme="majorBidi" w:cstheme="majorBidi" w:hint="cs"/>
          <w:sz w:val="28"/>
          <w:szCs w:val="28"/>
          <w:rtl/>
        </w:rPr>
        <w:t xml:space="preserve">2- </w:t>
      </w:r>
      <w:r w:rsidR="00A02341" w:rsidRPr="009A4AA2">
        <w:rPr>
          <w:rFonts w:asciiTheme="majorBidi" w:hAnsiTheme="majorBidi" w:cstheme="majorBidi"/>
          <w:sz w:val="28"/>
          <w:szCs w:val="28"/>
          <w:rtl/>
        </w:rPr>
        <w:t xml:space="preserve">يتم توزيع الملفات عن طريق منسق الدراسة والامتحانات ورئيس </w:t>
      </w:r>
      <w:r w:rsidR="00C75A20" w:rsidRPr="009A4AA2">
        <w:rPr>
          <w:rFonts w:asciiTheme="majorBidi" w:hAnsiTheme="majorBidi" w:cstheme="majorBidi"/>
          <w:sz w:val="28"/>
          <w:szCs w:val="28"/>
          <w:rtl/>
        </w:rPr>
        <w:t xml:space="preserve">القسم </w:t>
      </w:r>
      <w:proofErr w:type="spellStart"/>
      <w:r w:rsidR="00C75A20" w:rsidRPr="009A4AA2">
        <w:rPr>
          <w:rFonts w:asciiTheme="majorBidi" w:hAnsiTheme="majorBidi" w:cstheme="majorBidi"/>
          <w:sz w:val="28"/>
          <w:szCs w:val="28"/>
          <w:rtl/>
        </w:rPr>
        <w:t>وبناءا</w:t>
      </w:r>
      <w:proofErr w:type="spellEnd"/>
      <w:r w:rsidR="00C75A20" w:rsidRPr="009A4AA2">
        <w:rPr>
          <w:rFonts w:asciiTheme="majorBidi" w:hAnsiTheme="majorBidi" w:cstheme="majorBidi"/>
          <w:sz w:val="28"/>
          <w:szCs w:val="28"/>
          <w:rtl/>
        </w:rPr>
        <w:t xml:space="preserve"> علي معدل ال</w:t>
      </w:r>
      <w:r w:rsidR="009A4AA2" w:rsidRPr="009A4AA2">
        <w:rPr>
          <w:rFonts w:asciiTheme="majorBidi" w:hAnsiTheme="majorBidi" w:cstheme="majorBidi"/>
          <w:sz w:val="28"/>
          <w:szCs w:val="28"/>
          <w:rtl/>
        </w:rPr>
        <w:t>أداء الأسبوعي لعضو هيئة التدريس</w:t>
      </w:r>
      <w:r w:rsidR="00C75A20" w:rsidRPr="009A4AA2">
        <w:rPr>
          <w:rFonts w:asciiTheme="majorBidi" w:hAnsiTheme="majorBidi" w:cstheme="majorBidi"/>
          <w:sz w:val="28"/>
          <w:szCs w:val="28"/>
          <w:rtl/>
        </w:rPr>
        <w:t>. يشترط أن لا يتج</w:t>
      </w:r>
      <w:r w:rsidR="00FE4B3A">
        <w:rPr>
          <w:rFonts w:asciiTheme="majorBidi" w:hAnsiTheme="majorBidi" w:cstheme="majorBidi"/>
          <w:sz w:val="28"/>
          <w:szCs w:val="28"/>
          <w:rtl/>
        </w:rPr>
        <w:t>اوز عشرون ملف</w:t>
      </w:r>
      <w:r w:rsidR="00C75A20" w:rsidRPr="009A4AA2">
        <w:rPr>
          <w:rFonts w:asciiTheme="majorBidi" w:hAnsiTheme="majorBidi" w:cstheme="majorBidi"/>
          <w:sz w:val="28"/>
          <w:szCs w:val="28"/>
          <w:rtl/>
        </w:rPr>
        <w:t xml:space="preserve"> لكل مشرف أكاديمي. </w:t>
      </w:r>
    </w:p>
    <w:p w:rsidR="00C75A20" w:rsidRPr="00A72584" w:rsidRDefault="00FE4B3A" w:rsidP="00A02341">
      <w:pPr>
        <w:jc w:val="right"/>
        <w:rPr>
          <w:rFonts w:asciiTheme="majorBidi" w:hAnsiTheme="majorBidi" w:cstheme="majorBidi"/>
          <w:b/>
          <w:bCs/>
          <w:color w:val="4F81BD" w:themeColor="accent1"/>
          <w:sz w:val="28"/>
          <w:szCs w:val="28"/>
          <w:rtl/>
        </w:rPr>
      </w:pPr>
      <w:r w:rsidRPr="00A72584">
        <w:rPr>
          <w:rFonts w:asciiTheme="majorBidi" w:hAnsiTheme="majorBidi" w:cstheme="majorBidi"/>
          <w:b/>
          <w:bCs/>
          <w:color w:val="4F81BD" w:themeColor="accent1"/>
          <w:sz w:val="28"/>
          <w:szCs w:val="28"/>
          <w:rtl/>
        </w:rPr>
        <w:lastRenderedPageBreak/>
        <w:t>6.آلية اختيار المشرف الأكاديمي</w:t>
      </w:r>
    </w:p>
    <w:p w:rsidR="00C75A20" w:rsidRPr="009A4AA2" w:rsidRDefault="00C75A20" w:rsidP="00A02341">
      <w:pPr>
        <w:jc w:val="right"/>
        <w:rPr>
          <w:rFonts w:asciiTheme="majorBidi" w:hAnsiTheme="majorBidi" w:cstheme="majorBidi"/>
          <w:sz w:val="28"/>
          <w:szCs w:val="28"/>
          <w:rtl/>
        </w:rPr>
      </w:pPr>
      <w:r w:rsidRPr="009A4AA2">
        <w:rPr>
          <w:rFonts w:asciiTheme="majorBidi" w:hAnsiTheme="majorBidi" w:cstheme="majorBidi"/>
          <w:sz w:val="28"/>
          <w:szCs w:val="28"/>
          <w:rtl/>
        </w:rPr>
        <w:t xml:space="preserve">يتم اختيار المشرف الأكاديمي عن طريق رئيس القسم ومنسق الدراسة والامتحانات وبما يتفق مع تخصص الطالب. </w:t>
      </w:r>
    </w:p>
    <w:p w:rsidR="00D2252C" w:rsidRPr="00A72584" w:rsidRDefault="00C75A20" w:rsidP="00A02341">
      <w:pPr>
        <w:jc w:val="right"/>
        <w:rPr>
          <w:rFonts w:asciiTheme="majorBidi" w:hAnsiTheme="majorBidi" w:cstheme="majorBidi"/>
          <w:b/>
          <w:bCs/>
          <w:color w:val="4F81BD" w:themeColor="accent1"/>
          <w:sz w:val="28"/>
          <w:szCs w:val="28"/>
          <w:rtl/>
        </w:rPr>
      </w:pPr>
      <w:r w:rsidRPr="00A72584">
        <w:rPr>
          <w:rFonts w:asciiTheme="majorBidi" w:hAnsiTheme="majorBidi" w:cstheme="majorBidi"/>
          <w:b/>
          <w:bCs/>
          <w:color w:val="4F81BD" w:themeColor="accent1"/>
          <w:sz w:val="28"/>
          <w:szCs w:val="28"/>
          <w:rtl/>
        </w:rPr>
        <w:t xml:space="preserve">7. الية اختيار منسق الدراسة </w:t>
      </w:r>
      <w:r w:rsidR="00FE4B3A" w:rsidRPr="00A72584">
        <w:rPr>
          <w:rFonts w:asciiTheme="majorBidi" w:hAnsiTheme="majorBidi" w:cstheme="majorBidi"/>
          <w:b/>
          <w:bCs/>
          <w:color w:val="4F81BD" w:themeColor="accent1"/>
          <w:sz w:val="28"/>
          <w:szCs w:val="28"/>
          <w:rtl/>
        </w:rPr>
        <w:t xml:space="preserve">والامتحانات </w:t>
      </w:r>
      <w:r w:rsidR="00D2252C" w:rsidRPr="00A72584">
        <w:rPr>
          <w:rFonts w:asciiTheme="majorBidi" w:hAnsiTheme="majorBidi" w:cstheme="majorBidi"/>
          <w:b/>
          <w:bCs/>
          <w:color w:val="4F81BD" w:themeColor="accent1"/>
          <w:sz w:val="28"/>
          <w:szCs w:val="28"/>
          <w:rtl/>
        </w:rPr>
        <w:t xml:space="preserve"> </w:t>
      </w:r>
    </w:p>
    <w:p w:rsidR="00D2252C" w:rsidRPr="009A4AA2" w:rsidRDefault="00190C34" w:rsidP="00A02341">
      <w:pPr>
        <w:jc w:val="right"/>
        <w:rPr>
          <w:rFonts w:asciiTheme="majorBidi" w:hAnsiTheme="majorBidi" w:cstheme="majorBidi"/>
          <w:sz w:val="28"/>
          <w:szCs w:val="28"/>
          <w:rtl/>
        </w:rPr>
      </w:pPr>
      <w:r>
        <w:rPr>
          <w:rFonts w:asciiTheme="majorBidi" w:hAnsiTheme="majorBidi" w:cstheme="majorBidi" w:hint="cs"/>
          <w:sz w:val="28"/>
          <w:szCs w:val="28"/>
          <w:rtl/>
          <w:lang w:bidi="ar-LY"/>
        </w:rPr>
        <w:t xml:space="preserve">1- </w:t>
      </w:r>
      <w:r w:rsidR="00D2252C" w:rsidRPr="009A4AA2">
        <w:rPr>
          <w:rFonts w:asciiTheme="majorBidi" w:hAnsiTheme="majorBidi" w:cstheme="majorBidi"/>
          <w:sz w:val="28"/>
          <w:szCs w:val="28"/>
          <w:rtl/>
        </w:rPr>
        <w:t xml:space="preserve">يتم  اختيار منسق الدراسة والامتحانات بشكل دوري كل سنة ويتم الاختيار  مع بداية الفصل الدراسي الأول من السنة. </w:t>
      </w:r>
    </w:p>
    <w:p w:rsidR="00D2252C" w:rsidRPr="009A4AA2" w:rsidRDefault="00190C34" w:rsidP="00A02341">
      <w:pPr>
        <w:jc w:val="right"/>
        <w:rPr>
          <w:rFonts w:asciiTheme="majorBidi" w:hAnsiTheme="majorBidi" w:cstheme="majorBidi"/>
          <w:sz w:val="28"/>
          <w:szCs w:val="28"/>
        </w:rPr>
      </w:pPr>
      <w:r>
        <w:rPr>
          <w:rFonts w:asciiTheme="majorBidi" w:hAnsiTheme="majorBidi" w:cstheme="majorBidi" w:hint="cs"/>
          <w:sz w:val="28"/>
          <w:szCs w:val="28"/>
          <w:rtl/>
          <w:lang w:bidi="ar-LY"/>
        </w:rPr>
        <w:t xml:space="preserve">2- </w:t>
      </w:r>
      <w:r w:rsidR="00D2252C" w:rsidRPr="009A4AA2">
        <w:rPr>
          <w:rFonts w:asciiTheme="majorBidi" w:hAnsiTheme="majorBidi" w:cstheme="majorBidi"/>
          <w:sz w:val="28"/>
          <w:szCs w:val="28"/>
          <w:rtl/>
        </w:rPr>
        <w:t xml:space="preserve">يجتمع مجلس القسم لاختيار منسق الدراسة والامتحانات في بداية الفصل الدراسي. </w:t>
      </w:r>
    </w:p>
    <w:p w:rsidR="00D2252C" w:rsidRPr="009A4AA2" w:rsidRDefault="00190C34" w:rsidP="00C26DC1">
      <w:pPr>
        <w:jc w:val="right"/>
        <w:rPr>
          <w:rFonts w:asciiTheme="majorBidi" w:hAnsiTheme="majorBidi" w:cstheme="majorBidi"/>
          <w:sz w:val="28"/>
          <w:szCs w:val="28"/>
          <w:rtl/>
        </w:rPr>
      </w:pPr>
      <w:r>
        <w:rPr>
          <w:rFonts w:asciiTheme="majorBidi" w:hAnsiTheme="majorBidi" w:cstheme="majorBidi" w:hint="cs"/>
          <w:sz w:val="28"/>
          <w:szCs w:val="28"/>
          <w:rtl/>
        </w:rPr>
        <w:t xml:space="preserve">3- </w:t>
      </w:r>
      <w:r w:rsidR="00FE4B3A">
        <w:rPr>
          <w:rFonts w:asciiTheme="majorBidi" w:hAnsiTheme="majorBidi" w:cstheme="majorBidi"/>
          <w:sz w:val="28"/>
          <w:szCs w:val="28"/>
          <w:rtl/>
        </w:rPr>
        <w:t xml:space="preserve">وبناء علي رغبة </w:t>
      </w:r>
      <w:r w:rsidR="00FE4B3A">
        <w:rPr>
          <w:rFonts w:asciiTheme="majorBidi" w:hAnsiTheme="majorBidi" w:cstheme="majorBidi" w:hint="cs"/>
          <w:sz w:val="28"/>
          <w:szCs w:val="28"/>
          <w:rtl/>
        </w:rPr>
        <w:t>أعضاء</w:t>
      </w:r>
      <w:r w:rsidR="00D2252C" w:rsidRPr="009A4AA2">
        <w:rPr>
          <w:rFonts w:asciiTheme="majorBidi" w:hAnsiTheme="majorBidi" w:cstheme="majorBidi"/>
          <w:sz w:val="28"/>
          <w:szCs w:val="28"/>
          <w:rtl/>
        </w:rPr>
        <w:t xml:space="preserve"> هيئة</w:t>
      </w:r>
      <w:r w:rsidR="00FE4B3A">
        <w:rPr>
          <w:rFonts w:asciiTheme="majorBidi" w:hAnsiTheme="majorBidi" w:cstheme="majorBidi" w:hint="cs"/>
          <w:sz w:val="28"/>
          <w:szCs w:val="28"/>
          <w:rtl/>
        </w:rPr>
        <w:t xml:space="preserve"> </w:t>
      </w:r>
      <w:r w:rsidR="00D2252C" w:rsidRPr="009A4AA2">
        <w:rPr>
          <w:rFonts w:asciiTheme="majorBidi" w:hAnsiTheme="majorBidi" w:cstheme="majorBidi"/>
          <w:sz w:val="28"/>
          <w:szCs w:val="28"/>
          <w:rtl/>
        </w:rPr>
        <w:t xml:space="preserve">لتدريس يتم تكليفه ويعتمد عن طريق مجلس القسم. </w:t>
      </w:r>
    </w:p>
    <w:p w:rsidR="00D2252C" w:rsidRPr="00A72584" w:rsidRDefault="00FE4B3A" w:rsidP="00A02341">
      <w:pPr>
        <w:jc w:val="right"/>
        <w:rPr>
          <w:rFonts w:asciiTheme="majorBidi" w:hAnsiTheme="majorBidi" w:cstheme="majorBidi"/>
          <w:b/>
          <w:bCs/>
          <w:color w:val="4F81BD" w:themeColor="accent1"/>
          <w:sz w:val="28"/>
          <w:szCs w:val="28"/>
        </w:rPr>
      </w:pPr>
      <w:r w:rsidRPr="00A72584">
        <w:rPr>
          <w:rFonts w:asciiTheme="majorBidi" w:hAnsiTheme="majorBidi" w:cstheme="majorBidi"/>
          <w:b/>
          <w:bCs/>
          <w:color w:val="4F81BD" w:themeColor="accent1"/>
          <w:sz w:val="28"/>
          <w:szCs w:val="28"/>
          <w:rtl/>
        </w:rPr>
        <w:t>8. أليه اختيار منسق الجودة</w:t>
      </w:r>
    </w:p>
    <w:p w:rsidR="00D2252C" w:rsidRPr="009A4AA2" w:rsidRDefault="00D2252C" w:rsidP="00DE17FB">
      <w:pPr>
        <w:jc w:val="right"/>
        <w:rPr>
          <w:rFonts w:asciiTheme="majorBidi" w:hAnsiTheme="majorBidi" w:cstheme="majorBidi"/>
          <w:sz w:val="28"/>
          <w:szCs w:val="28"/>
          <w:rtl/>
        </w:rPr>
      </w:pPr>
      <w:r w:rsidRPr="009A4AA2">
        <w:rPr>
          <w:rFonts w:asciiTheme="majorBidi" w:hAnsiTheme="majorBidi" w:cstheme="majorBidi"/>
          <w:sz w:val="28"/>
          <w:szCs w:val="28"/>
          <w:rtl/>
        </w:rPr>
        <w:t>اختيار منسق الج</w:t>
      </w:r>
      <w:r w:rsidR="00FE4B3A">
        <w:rPr>
          <w:rFonts w:asciiTheme="majorBidi" w:hAnsiTheme="majorBidi" w:cstheme="majorBidi"/>
          <w:sz w:val="28"/>
          <w:szCs w:val="28"/>
          <w:rtl/>
        </w:rPr>
        <w:t xml:space="preserve">ودة يتم </w:t>
      </w:r>
      <w:r w:rsidR="00FE4B3A">
        <w:rPr>
          <w:rFonts w:asciiTheme="majorBidi" w:hAnsiTheme="majorBidi" w:cstheme="majorBidi" w:hint="cs"/>
          <w:sz w:val="28"/>
          <w:szCs w:val="28"/>
          <w:rtl/>
        </w:rPr>
        <w:t>ب</w:t>
      </w:r>
      <w:r w:rsidR="00FE4B3A" w:rsidRPr="009A4AA2">
        <w:rPr>
          <w:rFonts w:asciiTheme="majorBidi" w:hAnsiTheme="majorBidi" w:cstheme="majorBidi" w:hint="cs"/>
          <w:sz w:val="28"/>
          <w:szCs w:val="28"/>
          <w:rtl/>
        </w:rPr>
        <w:t>اجت</w:t>
      </w:r>
      <w:r w:rsidR="00FE4B3A">
        <w:rPr>
          <w:rFonts w:asciiTheme="majorBidi" w:hAnsiTheme="majorBidi" w:cstheme="majorBidi" w:hint="cs"/>
          <w:sz w:val="28"/>
          <w:szCs w:val="28"/>
          <w:rtl/>
        </w:rPr>
        <w:t>م</w:t>
      </w:r>
      <w:r w:rsidR="00FE4B3A" w:rsidRPr="009A4AA2">
        <w:rPr>
          <w:rFonts w:asciiTheme="majorBidi" w:hAnsiTheme="majorBidi" w:cstheme="majorBidi" w:hint="cs"/>
          <w:sz w:val="28"/>
          <w:szCs w:val="28"/>
          <w:rtl/>
        </w:rPr>
        <w:t>اع</w:t>
      </w:r>
      <w:r w:rsidR="00FE4B3A" w:rsidRPr="009A4AA2">
        <w:rPr>
          <w:rFonts w:asciiTheme="majorBidi" w:hAnsiTheme="majorBidi" w:cstheme="majorBidi"/>
          <w:sz w:val="28"/>
          <w:szCs w:val="28"/>
          <w:rtl/>
        </w:rPr>
        <w:t xml:space="preserve"> مجلس القسم ويتم اختيار منسق الجودة مع الاخذ في عين </w:t>
      </w:r>
      <w:r w:rsidR="00FE4B3A">
        <w:rPr>
          <w:rFonts w:asciiTheme="majorBidi" w:hAnsiTheme="majorBidi" w:cstheme="majorBidi"/>
          <w:sz w:val="28"/>
          <w:szCs w:val="28"/>
          <w:rtl/>
        </w:rPr>
        <w:t>الاعتبار رغبة عضو هيئة التدريس</w:t>
      </w:r>
      <w:r w:rsidR="00FE4B3A">
        <w:rPr>
          <w:rFonts w:asciiTheme="majorBidi" w:hAnsiTheme="majorBidi" w:cstheme="majorBidi" w:hint="cs"/>
          <w:sz w:val="28"/>
          <w:szCs w:val="28"/>
          <w:rtl/>
        </w:rPr>
        <w:t xml:space="preserve"> ويجب أن تتوفر به بعض الشروط لعضو هيئة التدريس وهي </w:t>
      </w:r>
      <w:r w:rsidR="003D2D7C">
        <w:rPr>
          <w:rFonts w:asciiTheme="majorBidi" w:hAnsiTheme="majorBidi" w:cstheme="majorBidi" w:hint="cs"/>
          <w:sz w:val="28"/>
          <w:szCs w:val="28"/>
          <w:rtl/>
        </w:rPr>
        <w:t>الكفاءة</w:t>
      </w:r>
      <w:r w:rsidR="00190C34">
        <w:rPr>
          <w:rFonts w:asciiTheme="majorBidi" w:hAnsiTheme="majorBidi" w:cstheme="majorBidi" w:hint="cs"/>
          <w:sz w:val="28"/>
          <w:szCs w:val="28"/>
          <w:rtl/>
        </w:rPr>
        <w:t xml:space="preserve"> و</w:t>
      </w:r>
      <w:r w:rsidR="003D2D7C">
        <w:rPr>
          <w:rFonts w:asciiTheme="majorBidi" w:hAnsiTheme="majorBidi" w:cstheme="majorBidi" w:hint="cs"/>
          <w:sz w:val="28"/>
          <w:szCs w:val="28"/>
          <w:rtl/>
        </w:rPr>
        <w:t>القدرة علي التعامل مع الجميع</w:t>
      </w:r>
      <w:r w:rsidR="00DE17FB">
        <w:rPr>
          <w:rFonts w:asciiTheme="majorBidi" w:hAnsiTheme="majorBidi" w:cstheme="majorBidi" w:hint="cs"/>
          <w:sz w:val="28"/>
          <w:szCs w:val="28"/>
          <w:rtl/>
        </w:rPr>
        <w:t xml:space="preserve"> </w:t>
      </w:r>
      <w:r w:rsidR="003D2D7C">
        <w:rPr>
          <w:rFonts w:asciiTheme="majorBidi" w:hAnsiTheme="majorBidi" w:cstheme="majorBidi" w:hint="cs"/>
          <w:sz w:val="28"/>
          <w:szCs w:val="28"/>
          <w:rtl/>
        </w:rPr>
        <w:t xml:space="preserve"> </w:t>
      </w:r>
      <w:r w:rsidR="00DE17FB">
        <w:rPr>
          <w:rFonts w:asciiTheme="majorBidi" w:hAnsiTheme="majorBidi" w:cstheme="majorBidi" w:hint="cs"/>
          <w:sz w:val="28"/>
          <w:szCs w:val="28"/>
          <w:rtl/>
        </w:rPr>
        <w:t>وان يكون لديه</w:t>
      </w:r>
      <w:r w:rsidR="003D2D7C">
        <w:rPr>
          <w:rFonts w:asciiTheme="majorBidi" w:hAnsiTheme="majorBidi" w:cstheme="majorBidi" w:hint="cs"/>
          <w:sz w:val="28"/>
          <w:szCs w:val="28"/>
          <w:rtl/>
        </w:rPr>
        <w:t xml:space="preserve"> مجموعة من الدورات والندوات الخاصة بالجودة سواء علي مستوى الكلية أو الجامعة.</w:t>
      </w:r>
    </w:p>
    <w:p w:rsidR="005A7B30" w:rsidRPr="00A72584" w:rsidRDefault="005A7B30" w:rsidP="00D63624">
      <w:pPr>
        <w:jc w:val="right"/>
        <w:rPr>
          <w:rFonts w:asciiTheme="majorBidi" w:hAnsiTheme="majorBidi" w:cstheme="majorBidi"/>
          <w:b/>
          <w:bCs/>
          <w:color w:val="4F81BD" w:themeColor="accent1"/>
          <w:sz w:val="28"/>
          <w:szCs w:val="28"/>
        </w:rPr>
      </w:pPr>
      <w:r w:rsidRPr="00A72584">
        <w:rPr>
          <w:rFonts w:asciiTheme="majorBidi" w:hAnsiTheme="majorBidi" w:cstheme="majorBidi"/>
          <w:b/>
          <w:bCs/>
          <w:color w:val="4F81BD" w:themeColor="accent1"/>
          <w:sz w:val="28"/>
          <w:szCs w:val="28"/>
          <w:rtl/>
        </w:rPr>
        <w:t xml:space="preserve">9. أليه </w:t>
      </w:r>
      <w:r w:rsidR="00FE4B3A" w:rsidRPr="00A72584">
        <w:rPr>
          <w:rFonts w:asciiTheme="majorBidi" w:hAnsiTheme="majorBidi" w:cstheme="majorBidi"/>
          <w:b/>
          <w:bCs/>
          <w:color w:val="4F81BD" w:themeColor="accent1"/>
          <w:sz w:val="28"/>
          <w:szCs w:val="28"/>
          <w:rtl/>
        </w:rPr>
        <w:t>اختيار مشرف المشروع</w:t>
      </w:r>
    </w:p>
    <w:p w:rsidR="005A7B30" w:rsidRPr="009A4AA2" w:rsidRDefault="00DE17FB" w:rsidP="00DE17FB">
      <w:pPr>
        <w:jc w:val="right"/>
        <w:rPr>
          <w:rFonts w:asciiTheme="majorBidi" w:hAnsiTheme="majorBidi" w:cstheme="majorBidi"/>
          <w:sz w:val="28"/>
          <w:szCs w:val="28"/>
          <w:lang w:bidi="ar-LY"/>
        </w:rPr>
      </w:pPr>
      <w:r>
        <w:rPr>
          <w:rFonts w:asciiTheme="majorBidi" w:hAnsiTheme="majorBidi" w:cstheme="majorBidi" w:hint="cs"/>
          <w:sz w:val="28"/>
          <w:szCs w:val="28"/>
          <w:rtl/>
        </w:rPr>
        <w:t xml:space="preserve">1- </w:t>
      </w:r>
      <w:r w:rsidR="005A7B30" w:rsidRPr="009A4AA2">
        <w:rPr>
          <w:rFonts w:asciiTheme="majorBidi" w:hAnsiTheme="majorBidi" w:cstheme="majorBidi"/>
          <w:sz w:val="28"/>
          <w:szCs w:val="28"/>
          <w:rtl/>
        </w:rPr>
        <w:t xml:space="preserve">يتم اختيار مشرفي المشاريع بالتنسيق بين رئيس القسم ومنسق المشاريع مع مراعاة رغبة الطالب وإمكانيات القسم. </w:t>
      </w:r>
      <w:r>
        <w:rPr>
          <w:rFonts w:asciiTheme="majorBidi" w:hAnsiTheme="majorBidi" w:cstheme="majorBidi" w:hint="cs"/>
          <w:sz w:val="28"/>
          <w:szCs w:val="28"/>
          <w:rtl/>
          <w:lang w:bidi="ar-LY"/>
        </w:rPr>
        <w:t xml:space="preserve"> </w:t>
      </w:r>
    </w:p>
    <w:p w:rsidR="0013648B" w:rsidRPr="009A4AA2" w:rsidRDefault="00DE17FB" w:rsidP="00DE17FB">
      <w:pPr>
        <w:jc w:val="right"/>
        <w:rPr>
          <w:rFonts w:asciiTheme="majorBidi" w:hAnsiTheme="majorBidi" w:cstheme="majorBidi"/>
          <w:sz w:val="28"/>
          <w:szCs w:val="28"/>
          <w:rtl/>
        </w:rPr>
      </w:pPr>
      <w:r w:rsidRPr="00DE17FB">
        <w:rPr>
          <w:rFonts w:asciiTheme="majorBidi" w:hAnsiTheme="majorBidi" w:cstheme="majorBidi" w:hint="cs"/>
          <w:sz w:val="28"/>
          <w:szCs w:val="28"/>
          <w:rtl/>
          <w:lang w:bidi="ar-LY"/>
        </w:rPr>
        <w:t>-</w:t>
      </w:r>
      <w:r>
        <w:rPr>
          <w:rFonts w:asciiTheme="majorBidi" w:hAnsiTheme="majorBidi" w:cstheme="majorBidi" w:hint="cs"/>
          <w:sz w:val="28"/>
          <w:szCs w:val="28"/>
          <w:rtl/>
          <w:lang w:bidi="ar-LY"/>
        </w:rPr>
        <w:t xml:space="preserve">  </w:t>
      </w:r>
      <w:r w:rsidR="005A7B30" w:rsidRPr="009A4AA2">
        <w:rPr>
          <w:rFonts w:asciiTheme="majorBidi" w:hAnsiTheme="majorBidi" w:cstheme="majorBidi"/>
          <w:sz w:val="28"/>
          <w:szCs w:val="28"/>
          <w:rtl/>
        </w:rPr>
        <w:t xml:space="preserve">لا يسمح لعضو هيئة التدريس بالأشراف على أكثر من مشروعين خلال الفصل الدراسي الواحد. </w:t>
      </w:r>
      <w:r>
        <w:rPr>
          <w:rFonts w:asciiTheme="majorBidi" w:hAnsiTheme="majorBidi" w:cstheme="majorBidi"/>
          <w:sz w:val="28"/>
          <w:szCs w:val="28"/>
        </w:rPr>
        <w:t xml:space="preserve">2 </w:t>
      </w:r>
    </w:p>
    <w:p w:rsidR="005A7B30" w:rsidRPr="00A72584" w:rsidRDefault="00C6707B" w:rsidP="005A7B30">
      <w:pPr>
        <w:jc w:val="right"/>
        <w:rPr>
          <w:rFonts w:asciiTheme="majorBidi" w:hAnsiTheme="majorBidi" w:cstheme="majorBidi"/>
          <w:b/>
          <w:bCs/>
          <w:color w:val="4F81BD" w:themeColor="accent1"/>
          <w:sz w:val="28"/>
          <w:szCs w:val="28"/>
          <w:rtl/>
        </w:rPr>
      </w:pPr>
      <w:r w:rsidRPr="00A72584">
        <w:rPr>
          <w:rFonts w:asciiTheme="majorBidi" w:hAnsiTheme="majorBidi" w:cstheme="majorBidi"/>
          <w:b/>
          <w:bCs/>
          <w:color w:val="4F81BD" w:themeColor="accent1"/>
          <w:sz w:val="28"/>
          <w:szCs w:val="28"/>
          <w:rtl/>
        </w:rPr>
        <w:t>10. آلية اختيار رئيس القسم</w:t>
      </w:r>
    </w:p>
    <w:p w:rsidR="005A7B30" w:rsidRPr="009A4AA2" w:rsidRDefault="00C6707B" w:rsidP="005A7B30">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5A7B30" w:rsidRPr="009A4AA2">
        <w:rPr>
          <w:rFonts w:asciiTheme="majorBidi" w:hAnsiTheme="majorBidi" w:cstheme="majorBidi"/>
          <w:sz w:val="28"/>
          <w:szCs w:val="28"/>
          <w:rtl/>
        </w:rPr>
        <w:t>يت</w:t>
      </w:r>
      <w:r>
        <w:rPr>
          <w:rFonts w:asciiTheme="majorBidi" w:hAnsiTheme="majorBidi" w:cstheme="majorBidi"/>
          <w:sz w:val="28"/>
          <w:szCs w:val="28"/>
          <w:rtl/>
        </w:rPr>
        <w:t xml:space="preserve">م اختيار رئيس القسم بشكل </w:t>
      </w:r>
      <w:r w:rsidR="0013648B">
        <w:rPr>
          <w:rFonts w:asciiTheme="majorBidi" w:hAnsiTheme="majorBidi" w:cstheme="majorBidi" w:hint="cs"/>
          <w:sz w:val="28"/>
          <w:szCs w:val="28"/>
          <w:rtl/>
        </w:rPr>
        <w:t>دوري وكل</w:t>
      </w:r>
      <w:r w:rsidR="005A7B30" w:rsidRPr="009A4AA2">
        <w:rPr>
          <w:rFonts w:asciiTheme="majorBidi" w:hAnsiTheme="majorBidi" w:cstheme="majorBidi"/>
          <w:sz w:val="28"/>
          <w:szCs w:val="28"/>
          <w:rtl/>
        </w:rPr>
        <w:t xml:space="preserve"> سنتين. </w:t>
      </w:r>
    </w:p>
    <w:p w:rsidR="005A7B30" w:rsidRPr="009A4AA2" w:rsidRDefault="005A7B30" w:rsidP="005A7B30">
      <w:pPr>
        <w:jc w:val="right"/>
        <w:rPr>
          <w:rFonts w:asciiTheme="majorBidi" w:hAnsiTheme="majorBidi" w:cstheme="majorBidi"/>
          <w:sz w:val="28"/>
          <w:szCs w:val="28"/>
        </w:rPr>
      </w:pPr>
      <w:r w:rsidRPr="009A4AA2">
        <w:rPr>
          <w:rFonts w:asciiTheme="majorBidi" w:hAnsiTheme="majorBidi" w:cstheme="majorBidi"/>
          <w:sz w:val="28"/>
          <w:szCs w:val="28"/>
          <w:rtl/>
        </w:rPr>
        <w:t xml:space="preserve">يعقد مجلس القسم ويتقدم أعضاء هيئة التدريس بالراغبين في شغل المنصب وتتم المفاضلة والاختيار بالتصويت. </w:t>
      </w:r>
      <w:r w:rsidR="00C6707B">
        <w:rPr>
          <w:rFonts w:asciiTheme="majorBidi" w:hAnsiTheme="majorBidi" w:cstheme="majorBidi"/>
          <w:sz w:val="28"/>
          <w:szCs w:val="28"/>
        </w:rPr>
        <w:t xml:space="preserve">  -  </w:t>
      </w:r>
    </w:p>
    <w:p w:rsidR="005A7B30" w:rsidRPr="009A4AA2" w:rsidRDefault="005A7B30" w:rsidP="005A7B30">
      <w:pPr>
        <w:jc w:val="right"/>
        <w:rPr>
          <w:rFonts w:asciiTheme="majorBidi" w:hAnsiTheme="majorBidi" w:cstheme="majorBidi"/>
          <w:sz w:val="28"/>
          <w:szCs w:val="28"/>
          <w:rtl/>
        </w:rPr>
      </w:pPr>
      <w:r w:rsidRPr="009A4AA2">
        <w:rPr>
          <w:rFonts w:asciiTheme="majorBidi" w:hAnsiTheme="majorBidi" w:cstheme="majorBidi"/>
          <w:sz w:val="28"/>
          <w:szCs w:val="28"/>
          <w:rtl/>
        </w:rPr>
        <w:t xml:space="preserve">يعتمد محضر مجلس القسم ويحال إلى عميد الكلية. </w:t>
      </w:r>
      <w:r w:rsidR="00C6707B">
        <w:rPr>
          <w:rFonts w:asciiTheme="majorBidi" w:hAnsiTheme="majorBidi" w:cstheme="majorBidi"/>
          <w:sz w:val="28"/>
          <w:szCs w:val="28"/>
        </w:rPr>
        <w:t xml:space="preserve">  -</w:t>
      </w:r>
    </w:p>
    <w:p w:rsidR="005A7B30" w:rsidRPr="009A4AA2" w:rsidRDefault="005A7B30" w:rsidP="005A7B30">
      <w:pPr>
        <w:jc w:val="right"/>
        <w:rPr>
          <w:rFonts w:asciiTheme="majorBidi" w:hAnsiTheme="majorBidi" w:cstheme="majorBidi"/>
          <w:sz w:val="28"/>
          <w:szCs w:val="28"/>
        </w:rPr>
      </w:pPr>
      <w:r w:rsidRPr="009A4AA2">
        <w:rPr>
          <w:rFonts w:asciiTheme="majorBidi" w:hAnsiTheme="majorBidi" w:cstheme="majorBidi"/>
          <w:sz w:val="28"/>
          <w:szCs w:val="28"/>
          <w:rtl/>
        </w:rPr>
        <w:t>يعرض باجتماع مجلس الكلية</w:t>
      </w:r>
      <w:r w:rsidR="00C6707B">
        <w:rPr>
          <w:rFonts w:asciiTheme="majorBidi" w:hAnsiTheme="majorBidi" w:cstheme="majorBidi"/>
          <w:sz w:val="28"/>
          <w:szCs w:val="28"/>
        </w:rPr>
        <w:t xml:space="preserve">  - </w:t>
      </w:r>
    </w:p>
    <w:p w:rsidR="005A7B30" w:rsidRPr="0013648B" w:rsidRDefault="00C6707B" w:rsidP="005A7B30">
      <w:pPr>
        <w:jc w:val="right"/>
        <w:rPr>
          <w:rFonts w:asciiTheme="majorBidi" w:hAnsiTheme="majorBidi" w:cstheme="majorBidi"/>
          <w:b/>
          <w:bCs/>
          <w:color w:val="002060"/>
          <w:sz w:val="28"/>
          <w:szCs w:val="28"/>
          <w:rtl/>
        </w:rPr>
      </w:pPr>
      <w:r w:rsidRPr="0013648B">
        <w:rPr>
          <w:rFonts w:asciiTheme="majorBidi" w:hAnsiTheme="majorBidi" w:cstheme="majorBidi"/>
          <w:b/>
          <w:bCs/>
          <w:color w:val="002060"/>
          <w:sz w:val="28"/>
          <w:szCs w:val="28"/>
          <w:rtl/>
        </w:rPr>
        <w:t>11. الية قبول مقترحات المشاريع</w:t>
      </w:r>
    </w:p>
    <w:p w:rsidR="008E33DA" w:rsidRPr="009A4AA2" w:rsidRDefault="00C6707B" w:rsidP="004A3D2D">
      <w:pPr>
        <w:jc w:val="right"/>
        <w:rPr>
          <w:rFonts w:asciiTheme="majorBidi" w:hAnsiTheme="majorBidi" w:cstheme="majorBidi"/>
          <w:sz w:val="28"/>
          <w:szCs w:val="28"/>
          <w:rtl/>
        </w:rPr>
      </w:pPr>
      <w:r>
        <w:rPr>
          <w:rFonts w:asciiTheme="majorBidi" w:hAnsiTheme="majorBidi" w:cstheme="majorBidi" w:hint="cs"/>
          <w:sz w:val="28"/>
          <w:szCs w:val="28"/>
          <w:rtl/>
        </w:rPr>
        <w:t xml:space="preserve"> -  </w:t>
      </w:r>
      <w:r w:rsidR="005A7B30" w:rsidRPr="009A4AA2">
        <w:rPr>
          <w:rFonts w:asciiTheme="majorBidi" w:hAnsiTheme="majorBidi" w:cstheme="majorBidi"/>
          <w:sz w:val="28"/>
          <w:szCs w:val="28"/>
          <w:rtl/>
        </w:rPr>
        <w:t>يتم تقديم مقترحات المشاريع عن طريق أعضاء هيئة التدريس إلى</w:t>
      </w:r>
      <w:r w:rsidR="008E33DA" w:rsidRPr="009A4AA2">
        <w:rPr>
          <w:rFonts w:asciiTheme="majorBidi" w:hAnsiTheme="majorBidi" w:cstheme="majorBidi"/>
          <w:sz w:val="28"/>
          <w:szCs w:val="28"/>
          <w:rtl/>
        </w:rPr>
        <w:t xml:space="preserve"> منسق المشاريع كما يسمح أيضا للطلاب الذين أنجزوا 1</w:t>
      </w:r>
      <w:r w:rsidR="004A3D2D">
        <w:rPr>
          <w:rFonts w:asciiTheme="majorBidi" w:hAnsiTheme="majorBidi" w:cstheme="majorBidi" w:hint="cs"/>
          <w:sz w:val="28"/>
          <w:szCs w:val="28"/>
          <w:rtl/>
        </w:rPr>
        <w:t>20</w:t>
      </w:r>
      <w:r w:rsidR="008E33DA" w:rsidRPr="009A4AA2">
        <w:rPr>
          <w:rFonts w:asciiTheme="majorBidi" w:hAnsiTheme="majorBidi" w:cstheme="majorBidi"/>
          <w:sz w:val="28"/>
          <w:szCs w:val="28"/>
          <w:rtl/>
        </w:rPr>
        <w:t xml:space="preserve"> وحدة دراسية تقديم مقترحات لمشاريع التخرج. </w:t>
      </w:r>
    </w:p>
    <w:p w:rsidR="008E33DA" w:rsidRPr="009A4AA2" w:rsidRDefault="00C6707B" w:rsidP="005A7B30">
      <w:pPr>
        <w:jc w:val="right"/>
        <w:rPr>
          <w:rFonts w:asciiTheme="majorBidi" w:hAnsiTheme="majorBidi" w:cstheme="majorBidi"/>
          <w:sz w:val="28"/>
          <w:szCs w:val="28"/>
        </w:rPr>
      </w:pPr>
      <w:r>
        <w:rPr>
          <w:rFonts w:asciiTheme="majorBidi" w:hAnsiTheme="majorBidi" w:cstheme="majorBidi" w:hint="cs"/>
          <w:sz w:val="28"/>
          <w:szCs w:val="28"/>
          <w:rtl/>
        </w:rPr>
        <w:t xml:space="preserve">  </w:t>
      </w:r>
      <w:r w:rsidR="008E33DA" w:rsidRPr="009A4AA2">
        <w:rPr>
          <w:rFonts w:asciiTheme="majorBidi" w:hAnsiTheme="majorBidi" w:cstheme="majorBidi"/>
          <w:sz w:val="28"/>
          <w:szCs w:val="28"/>
          <w:rtl/>
        </w:rPr>
        <w:t xml:space="preserve">يتم التنسيق بين الطالب وعضو هيئة التدريس في اختيار المقترح المقدم. </w:t>
      </w:r>
      <w:r>
        <w:rPr>
          <w:rFonts w:asciiTheme="majorBidi" w:hAnsiTheme="majorBidi" w:cstheme="majorBidi"/>
          <w:sz w:val="28"/>
          <w:szCs w:val="28"/>
        </w:rPr>
        <w:t xml:space="preserve">-  </w:t>
      </w:r>
    </w:p>
    <w:p w:rsidR="008E33DA" w:rsidRPr="009A4AA2" w:rsidRDefault="008E33DA" w:rsidP="005A7B30">
      <w:pPr>
        <w:jc w:val="right"/>
        <w:rPr>
          <w:rFonts w:asciiTheme="majorBidi" w:hAnsiTheme="majorBidi" w:cstheme="majorBidi"/>
          <w:sz w:val="28"/>
          <w:szCs w:val="28"/>
        </w:rPr>
      </w:pPr>
      <w:r w:rsidRPr="009A4AA2">
        <w:rPr>
          <w:rFonts w:asciiTheme="majorBidi" w:hAnsiTheme="majorBidi" w:cstheme="majorBidi"/>
          <w:sz w:val="28"/>
          <w:szCs w:val="28"/>
          <w:rtl/>
        </w:rPr>
        <w:lastRenderedPageBreak/>
        <w:t xml:space="preserve">يتم اعتماد المقترح من قبل منسق المشاريع وعضوين من أعضاء هيئة التدريس ضمن تخصص الطالب. </w:t>
      </w:r>
      <w:r w:rsidR="00C6707B">
        <w:rPr>
          <w:rFonts w:asciiTheme="majorBidi" w:hAnsiTheme="majorBidi" w:cstheme="majorBidi" w:hint="cs"/>
          <w:sz w:val="28"/>
          <w:szCs w:val="28"/>
          <w:rtl/>
        </w:rPr>
        <w:t xml:space="preserve">  </w:t>
      </w:r>
      <w:r w:rsidR="00C6707B">
        <w:rPr>
          <w:rFonts w:asciiTheme="majorBidi" w:hAnsiTheme="majorBidi" w:cstheme="majorBidi"/>
          <w:sz w:val="28"/>
          <w:szCs w:val="28"/>
        </w:rPr>
        <w:t xml:space="preserve">  -</w:t>
      </w:r>
    </w:p>
    <w:p w:rsidR="008E33DA" w:rsidRPr="00325144" w:rsidRDefault="008E33DA" w:rsidP="008E33DA">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12. أل</w:t>
      </w:r>
      <w:r w:rsidR="00C6707B" w:rsidRPr="00325144">
        <w:rPr>
          <w:rFonts w:asciiTheme="majorBidi" w:hAnsiTheme="majorBidi" w:cstheme="majorBidi"/>
          <w:b/>
          <w:bCs/>
          <w:color w:val="4F81BD" w:themeColor="accent1"/>
          <w:sz w:val="28"/>
          <w:szCs w:val="28"/>
          <w:rtl/>
        </w:rPr>
        <w:t>يه توزيع المعامل على المهندسين</w:t>
      </w:r>
    </w:p>
    <w:p w:rsidR="008E33DA" w:rsidRPr="009A4AA2" w:rsidRDefault="00C6707B" w:rsidP="008E33DA">
      <w:pPr>
        <w:jc w:val="right"/>
        <w:rPr>
          <w:rFonts w:asciiTheme="majorBidi" w:hAnsiTheme="majorBidi" w:cstheme="majorBidi"/>
          <w:sz w:val="28"/>
          <w:szCs w:val="28"/>
          <w:rtl/>
        </w:rPr>
      </w:pPr>
      <w:r>
        <w:rPr>
          <w:rFonts w:asciiTheme="majorBidi" w:hAnsiTheme="majorBidi" w:cstheme="majorBidi" w:hint="cs"/>
          <w:sz w:val="28"/>
          <w:szCs w:val="28"/>
          <w:rtl/>
        </w:rPr>
        <w:t>-</w:t>
      </w:r>
      <w:r w:rsidR="00B602F3">
        <w:rPr>
          <w:rFonts w:asciiTheme="majorBidi" w:hAnsiTheme="majorBidi" w:cstheme="majorBidi" w:hint="cs"/>
          <w:sz w:val="28"/>
          <w:szCs w:val="28"/>
          <w:rtl/>
        </w:rPr>
        <w:t xml:space="preserve">  </w:t>
      </w:r>
      <w:r w:rsidR="008E33DA" w:rsidRPr="009A4AA2">
        <w:rPr>
          <w:rFonts w:asciiTheme="majorBidi" w:hAnsiTheme="majorBidi" w:cstheme="majorBidi"/>
          <w:sz w:val="28"/>
          <w:szCs w:val="28"/>
          <w:rtl/>
        </w:rPr>
        <w:t>يتم تكليف المهندسين</w:t>
      </w:r>
      <w:r>
        <w:rPr>
          <w:rFonts w:asciiTheme="majorBidi" w:hAnsiTheme="majorBidi" w:cstheme="majorBidi" w:hint="cs"/>
          <w:sz w:val="28"/>
          <w:szCs w:val="28"/>
          <w:rtl/>
        </w:rPr>
        <w:t xml:space="preserve"> والمعيدين</w:t>
      </w:r>
      <w:r w:rsidR="008E33DA" w:rsidRPr="009A4AA2">
        <w:rPr>
          <w:rFonts w:asciiTheme="majorBidi" w:hAnsiTheme="majorBidi" w:cstheme="majorBidi"/>
          <w:sz w:val="28"/>
          <w:szCs w:val="28"/>
          <w:rtl/>
        </w:rPr>
        <w:t xml:space="preserve"> بالمعامل التابعة للقسم عن طريق رئيس القسم كل فصل دراسي حسب المعامل المدرجة بالجدول الدراسي. </w:t>
      </w:r>
    </w:p>
    <w:p w:rsidR="008E33DA" w:rsidRPr="009A4AA2" w:rsidRDefault="008E33DA" w:rsidP="008E33DA">
      <w:pPr>
        <w:jc w:val="right"/>
        <w:rPr>
          <w:rFonts w:asciiTheme="majorBidi" w:hAnsiTheme="majorBidi" w:cstheme="majorBidi"/>
          <w:sz w:val="28"/>
          <w:szCs w:val="28"/>
        </w:rPr>
      </w:pPr>
      <w:r w:rsidRPr="009A4AA2">
        <w:rPr>
          <w:rFonts w:asciiTheme="majorBidi" w:hAnsiTheme="majorBidi" w:cstheme="majorBidi"/>
          <w:sz w:val="28"/>
          <w:szCs w:val="28"/>
          <w:rtl/>
        </w:rPr>
        <w:t xml:space="preserve">يكلف كل مهندس بمعمل حسب تخصصه ورغبته وبشكل غير دوري. </w:t>
      </w:r>
      <w:r w:rsidR="00B602F3">
        <w:rPr>
          <w:rFonts w:asciiTheme="majorBidi" w:hAnsiTheme="majorBidi" w:cstheme="majorBidi"/>
          <w:sz w:val="28"/>
          <w:szCs w:val="28"/>
        </w:rPr>
        <w:t xml:space="preserve">  -</w:t>
      </w:r>
    </w:p>
    <w:p w:rsidR="008E33DA" w:rsidRPr="00325144" w:rsidRDefault="008E33DA" w:rsidP="008E33DA">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 xml:space="preserve">13. آلية تكليف المعيدين بالقسم بمهامهم. </w:t>
      </w:r>
    </w:p>
    <w:p w:rsidR="008E33DA" w:rsidRPr="009A4AA2" w:rsidRDefault="008E33DA" w:rsidP="008E33DA">
      <w:pPr>
        <w:jc w:val="right"/>
        <w:rPr>
          <w:rFonts w:asciiTheme="majorBidi" w:hAnsiTheme="majorBidi" w:cstheme="majorBidi"/>
          <w:sz w:val="28"/>
          <w:szCs w:val="28"/>
          <w:rtl/>
        </w:rPr>
      </w:pPr>
      <w:r w:rsidRPr="009A4AA2">
        <w:rPr>
          <w:rFonts w:asciiTheme="majorBidi" w:hAnsiTheme="majorBidi" w:cstheme="majorBidi"/>
          <w:sz w:val="28"/>
          <w:szCs w:val="28"/>
          <w:rtl/>
        </w:rPr>
        <w:t xml:space="preserve">يتم تكليف المعيدين بالأعمال الإدارية والأكاديمية عن طريق رئيس القسم. </w:t>
      </w:r>
    </w:p>
    <w:p w:rsidR="00A02341" w:rsidRPr="00325144" w:rsidRDefault="00B602F3" w:rsidP="008E33DA">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 xml:space="preserve">14. الية الترشح للدورات </w:t>
      </w:r>
      <w:r w:rsidRPr="00325144">
        <w:rPr>
          <w:rFonts w:asciiTheme="majorBidi" w:hAnsiTheme="majorBidi" w:cstheme="majorBidi" w:hint="cs"/>
          <w:b/>
          <w:bCs/>
          <w:color w:val="4F81BD" w:themeColor="accent1"/>
          <w:sz w:val="28"/>
          <w:szCs w:val="28"/>
          <w:rtl/>
        </w:rPr>
        <w:t>و</w:t>
      </w:r>
      <w:r w:rsidR="00804EA9" w:rsidRPr="00325144">
        <w:rPr>
          <w:rFonts w:asciiTheme="majorBidi" w:hAnsiTheme="majorBidi" w:cstheme="majorBidi"/>
          <w:b/>
          <w:bCs/>
          <w:color w:val="4F81BD" w:themeColor="accent1"/>
          <w:sz w:val="28"/>
          <w:szCs w:val="28"/>
          <w:rtl/>
        </w:rPr>
        <w:t>ورش العمل</w:t>
      </w:r>
    </w:p>
    <w:p w:rsidR="00804EA9" w:rsidRPr="009A4AA2" w:rsidRDefault="00DE17FB" w:rsidP="00955AA7">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955AA7" w:rsidRPr="009A4AA2">
        <w:rPr>
          <w:rFonts w:asciiTheme="majorBidi" w:hAnsiTheme="majorBidi" w:cstheme="majorBidi"/>
          <w:sz w:val="28"/>
          <w:szCs w:val="28"/>
          <w:rtl/>
        </w:rPr>
        <w:t xml:space="preserve">يعرض برنامج الدورة أو ورشة العمل علي مجلس القسم. </w:t>
      </w:r>
      <w:r>
        <w:rPr>
          <w:rFonts w:asciiTheme="majorBidi" w:hAnsiTheme="majorBidi" w:cstheme="majorBidi"/>
          <w:sz w:val="28"/>
          <w:szCs w:val="28"/>
        </w:rPr>
        <w:t xml:space="preserve">-  </w:t>
      </w:r>
    </w:p>
    <w:p w:rsidR="00955AA7" w:rsidRPr="009A4AA2" w:rsidRDefault="00DE17FB" w:rsidP="00955AA7">
      <w:pPr>
        <w:jc w:val="right"/>
        <w:rPr>
          <w:rFonts w:asciiTheme="majorBidi" w:hAnsiTheme="majorBidi" w:cstheme="majorBidi"/>
          <w:sz w:val="28"/>
          <w:szCs w:val="28"/>
        </w:rPr>
      </w:pPr>
      <w:r>
        <w:rPr>
          <w:rFonts w:asciiTheme="majorBidi" w:hAnsiTheme="majorBidi" w:cstheme="majorBidi" w:hint="cs"/>
          <w:sz w:val="28"/>
          <w:szCs w:val="28"/>
          <w:rtl/>
        </w:rPr>
        <w:t xml:space="preserve"> </w:t>
      </w:r>
      <w:r w:rsidR="00955AA7" w:rsidRPr="009A4AA2">
        <w:rPr>
          <w:rFonts w:asciiTheme="majorBidi" w:hAnsiTheme="majorBidi" w:cstheme="majorBidi"/>
          <w:sz w:val="28"/>
          <w:szCs w:val="28"/>
          <w:rtl/>
        </w:rPr>
        <w:t>يتم الترشيح والمفاضلة بين أعضاء هيئة الت</w:t>
      </w:r>
      <w:r w:rsidR="00E91B3B">
        <w:rPr>
          <w:rFonts w:asciiTheme="majorBidi" w:hAnsiTheme="majorBidi" w:cstheme="majorBidi"/>
          <w:sz w:val="28"/>
          <w:szCs w:val="28"/>
          <w:rtl/>
        </w:rPr>
        <w:t>دريس والمعيدين والمهندسين  بناء</w:t>
      </w:r>
      <w:r w:rsidR="00955AA7" w:rsidRPr="009A4AA2">
        <w:rPr>
          <w:rFonts w:asciiTheme="majorBidi" w:hAnsiTheme="majorBidi" w:cstheme="majorBidi"/>
          <w:sz w:val="28"/>
          <w:szCs w:val="28"/>
          <w:rtl/>
        </w:rPr>
        <w:t xml:space="preserve">  علي الفعلية</w:t>
      </w:r>
      <w:r w:rsidR="00E91B3B">
        <w:rPr>
          <w:rFonts w:asciiTheme="majorBidi" w:hAnsiTheme="majorBidi" w:cstheme="majorBidi" w:hint="cs"/>
          <w:sz w:val="28"/>
          <w:szCs w:val="28"/>
          <w:rtl/>
        </w:rPr>
        <w:t xml:space="preserve"> </w:t>
      </w:r>
      <w:r w:rsidR="00955AA7" w:rsidRPr="009A4AA2">
        <w:rPr>
          <w:rFonts w:asciiTheme="majorBidi" w:hAnsiTheme="majorBidi" w:cstheme="majorBidi"/>
          <w:sz w:val="28"/>
          <w:szCs w:val="28"/>
          <w:rtl/>
        </w:rPr>
        <w:t xml:space="preserve"> والكفاءة. </w:t>
      </w:r>
      <w:r>
        <w:rPr>
          <w:rFonts w:asciiTheme="majorBidi" w:hAnsiTheme="majorBidi" w:cstheme="majorBidi"/>
          <w:sz w:val="28"/>
          <w:szCs w:val="28"/>
        </w:rPr>
        <w:t>-</w:t>
      </w:r>
    </w:p>
    <w:p w:rsidR="00955AA7" w:rsidRPr="00325144" w:rsidRDefault="00955AA7" w:rsidP="00955AA7">
      <w:pPr>
        <w:jc w:val="right"/>
        <w:rPr>
          <w:rFonts w:asciiTheme="majorBidi" w:hAnsiTheme="majorBidi" w:cstheme="majorBidi"/>
          <w:b/>
          <w:bCs/>
          <w:color w:val="4F81BD" w:themeColor="accent1"/>
          <w:sz w:val="28"/>
          <w:szCs w:val="28"/>
          <w:rtl/>
        </w:rPr>
      </w:pPr>
      <w:r w:rsidRPr="001E029E">
        <w:rPr>
          <w:rFonts w:asciiTheme="majorBidi" w:hAnsiTheme="majorBidi" w:cstheme="majorBidi"/>
          <w:color w:val="002060"/>
          <w:sz w:val="28"/>
          <w:szCs w:val="28"/>
          <w:rtl/>
        </w:rPr>
        <w:t>1</w:t>
      </w:r>
      <w:r w:rsidR="00B602F3" w:rsidRPr="00325144">
        <w:rPr>
          <w:rFonts w:asciiTheme="majorBidi" w:hAnsiTheme="majorBidi" w:cstheme="majorBidi"/>
          <w:b/>
          <w:bCs/>
          <w:color w:val="4F81BD" w:themeColor="accent1"/>
          <w:sz w:val="28"/>
          <w:szCs w:val="28"/>
          <w:rtl/>
        </w:rPr>
        <w:t>5. آلية ترشيح المعيدين للدراسة</w:t>
      </w:r>
    </w:p>
    <w:p w:rsidR="00DE17FB" w:rsidRDefault="00DE17FB" w:rsidP="00955AA7">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955AA7" w:rsidRPr="009A4AA2">
        <w:rPr>
          <w:rFonts w:asciiTheme="majorBidi" w:hAnsiTheme="majorBidi" w:cstheme="majorBidi"/>
          <w:sz w:val="28"/>
          <w:szCs w:val="28"/>
          <w:rtl/>
        </w:rPr>
        <w:t xml:space="preserve">يتم ترشيح </w:t>
      </w:r>
      <w:r w:rsidR="0013648B" w:rsidRPr="009A4AA2">
        <w:rPr>
          <w:rFonts w:asciiTheme="majorBidi" w:hAnsiTheme="majorBidi" w:cstheme="majorBidi" w:hint="cs"/>
          <w:sz w:val="28"/>
          <w:szCs w:val="28"/>
          <w:rtl/>
        </w:rPr>
        <w:t>المعيدين للدراسات</w:t>
      </w:r>
      <w:r w:rsidR="00955AA7" w:rsidRPr="009A4AA2">
        <w:rPr>
          <w:rFonts w:asciiTheme="majorBidi" w:hAnsiTheme="majorBidi" w:cstheme="majorBidi"/>
          <w:sz w:val="28"/>
          <w:szCs w:val="28"/>
          <w:rtl/>
        </w:rPr>
        <w:t xml:space="preserve"> العليا عن طريق مجلس القسم.</w:t>
      </w:r>
    </w:p>
    <w:p w:rsidR="00955AA7" w:rsidRPr="009A4AA2" w:rsidRDefault="00955AA7" w:rsidP="00DE17FB">
      <w:pPr>
        <w:jc w:val="right"/>
        <w:rPr>
          <w:rFonts w:asciiTheme="majorBidi" w:hAnsiTheme="majorBidi" w:cstheme="majorBidi"/>
          <w:sz w:val="28"/>
          <w:szCs w:val="28"/>
        </w:rPr>
      </w:pPr>
      <w:r w:rsidRPr="009A4AA2">
        <w:rPr>
          <w:rFonts w:asciiTheme="majorBidi" w:hAnsiTheme="majorBidi" w:cstheme="majorBidi"/>
          <w:sz w:val="28"/>
          <w:szCs w:val="28"/>
          <w:rtl/>
        </w:rPr>
        <w:t xml:space="preserve"> </w:t>
      </w:r>
    </w:p>
    <w:p w:rsidR="00955AA7" w:rsidRPr="00325144" w:rsidRDefault="00955AA7" w:rsidP="00955AA7">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16. الية ترشيح ا</w:t>
      </w:r>
      <w:r w:rsidR="0013648B" w:rsidRPr="00325144">
        <w:rPr>
          <w:rFonts w:asciiTheme="majorBidi" w:hAnsiTheme="majorBidi" w:cstheme="majorBidi"/>
          <w:b/>
          <w:bCs/>
          <w:color w:val="4F81BD" w:themeColor="accent1"/>
          <w:sz w:val="28"/>
          <w:szCs w:val="28"/>
          <w:rtl/>
        </w:rPr>
        <w:t>عضاء هيئة التدريس للدراسة</w:t>
      </w:r>
    </w:p>
    <w:p w:rsidR="0013648B" w:rsidRPr="00325144" w:rsidRDefault="00955AA7" w:rsidP="00325144">
      <w:pPr>
        <w:jc w:val="right"/>
        <w:rPr>
          <w:rFonts w:asciiTheme="majorBidi" w:hAnsiTheme="majorBidi" w:cstheme="majorBidi"/>
          <w:sz w:val="28"/>
          <w:szCs w:val="28"/>
          <w:rtl/>
        </w:rPr>
      </w:pPr>
      <w:r w:rsidRPr="009A4AA2">
        <w:rPr>
          <w:rFonts w:asciiTheme="majorBidi" w:hAnsiTheme="majorBidi" w:cstheme="majorBidi"/>
          <w:sz w:val="28"/>
          <w:szCs w:val="28"/>
          <w:rtl/>
        </w:rPr>
        <w:t xml:space="preserve">ينعقد مجلس القسم  للنظر في ترشيح أعضاء هيئة التدريس ممن تتوفر فيهم الشروط المطلوبة لذلك ،و في حالة كان العدد المطلوب محدوداً يختار مجلس القسم المرشحين عن طريق الاقتراع. </w:t>
      </w:r>
    </w:p>
    <w:p w:rsidR="00955AA7" w:rsidRPr="00325144" w:rsidRDefault="00EE12DD" w:rsidP="00EE12DD">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 xml:space="preserve">17. آلية التنسيق مع الأقسام العلمية بشأن </w:t>
      </w:r>
      <w:r w:rsidR="00B602F3" w:rsidRPr="00325144">
        <w:rPr>
          <w:rFonts w:asciiTheme="majorBidi" w:hAnsiTheme="majorBidi" w:cstheme="majorBidi" w:hint="cs"/>
          <w:b/>
          <w:bCs/>
          <w:color w:val="4F81BD" w:themeColor="accent1"/>
          <w:sz w:val="28"/>
          <w:szCs w:val="28"/>
          <w:rtl/>
        </w:rPr>
        <w:t>القرارات</w:t>
      </w:r>
      <w:r w:rsidRPr="00325144">
        <w:rPr>
          <w:rFonts w:asciiTheme="majorBidi" w:hAnsiTheme="majorBidi" w:cstheme="majorBidi"/>
          <w:b/>
          <w:bCs/>
          <w:color w:val="4F81BD" w:themeColor="accent1"/>
          <w:sz w:val="28"/>
          <w:szCs w:val="28"/>
          <w:rtl/>
        </w:rPr>
        <w:t xml:space="preserve"> الدراسي</w:t>
      </w:r>
      <w:r w:rsidR="00B602F3" w:rsidRPr="00325144">
        <w:rPr>
          <w:rFonts w:asciiTheme="majorBidi" w:hAnsiTheme="majorBidi" w:cstheme="majorBidi"/>
          <w:b/>
          <w:bCs/>
          <w:color w:val="4F81BD" w:themeColor="accent1"/>
          <w:sz w:val="28"/>
          <w:szCs w:val="28"/>
          <w:rtl/>
        </w:rPr>
        <w:t xml:space="preserve">ة </w:t>
      </w:r>
    </w:p>
    <w:p w:rsidR="00EE12DD" w:rsidRPr="009A4AA2" w:rsidRDefault="00B602F3" w:rsidP="00EE12DD">
      <w:pPr>
        <w:jc w:val="right"/>
        <w:rPr>
          <w:rFonts w:asciiTheme="majorBidi" w:hAnsiTheme="majorBidi" w:cstheme="majorBidi"/>
          <w:sz w:val="28"/>
          <w:szCs w:val="28"/>
          <w:rtl/>
        </w:rPr>
      </w:pPr>
      <w:r>
        <w:rPr>
          <w:rFonts w:asciiTheme="majorBidi" w:hAnsiTheme="majorBidi" w:cstheme="majorBidi"/>
          <w:sz w:val="28"/>
          <w:szCs w:val="28"/>
          <w:rtl/>
        </w:rPr>
        <w:t>يتم التنسيق</w:t>
      </w:r>
      <w:r w:rsidR="00EE12DD" w:rsidRPr="009A4AA2">
        <w:rPr>
          <w:rFonts w:asciiTheme="majorBidi" w:hAnsiTheme="majorBidi" w:cstheme="majorBidi"/>
          <w:sz w:val="28"/>
          <w:szCs w:val="28"/>
          <w:rtl/>
        </w:rPr>
        <w:t xml:space="preserve"> بشأن المقررات الدراسية المشتركة بين منسقي الدراسة والامتحانات بالأقسام العلمية. </w:t>
      </w:r>
      <w:r w:rsidR="00DE17FB">
        <w:rPr>
          <w:rFonts w:asciiTheme="majorBidi" w:hAnsiTheme="majorBidi" w:cstheme="majorBidi"/>
          <w:sz w:val="28"/>
          <w:szCs w:val="28"/>
        </w:rPr>
        <w:t xml:space="preserve"> -</w:t>
      </w:r>
    </w:p>
    <w:p w:rsidR="00EE12DD" w:rsidRPr="009A4AA2" w:rsidRDefault="00DE17FB" w:rsidP="00EE12DD">
      <w:pPr>
        <w:jc w:val="right"/>
        <w:rPr>
          <w:rFonts w:asciiTheme="majorBidi" w:hAnsiTheme="majorBidi" w:cstheme="majorBidi"/>
          <w:sz w:val="28"/>
          <w:szCs w:val="28"/>
          <w:rtl/>
        </w:rPr>
      </w:pPr>
      <w:r>
        <w:rPr>
          <w:rFonts w:asciiTheme="majorBidi" w:hAnsiTheme="majorBidi" w:cstheme="majorBidi" w:hint="cs"/>
          <w:sz w:val="28"/>
          <w:szCs w:val="28"/>
          <w:rtl/>
          <w:lang w:bidi="ar-LY"/>
        </w:rPr>
        <w:t xml:space="preserve">- </w:t>
      </w:r>
      <w:r w:rsidR="00EE12DD" w:rsidRPr="009A4AA2">
        <w:rPr>
          <w:rFonts w:asciiTheme="majorBidi" w:hAnsiTheme="majorBidi" w:cstheme="majorBidi"/>
          <w:sz w:val="28"/>
          <w:szCs w:val="28"/>
          <w:rtl/>
        </w:rPr>
        <w:t xml:space="preserve">يوجه رئيس </w:t>
      </w:r>
      <w:r w:rsidR="00371B0A">
        <w:rPr>
          <w:rFonts w:asciiTheme="majorBidi" w:hAnsiTheme="majorBidi" w:cstheme="majorBidi"/>
          <w:sz w:val="28"/>
          <w:szCs w:val="28"/>
          <w:rtl/>
        </w:rPr>
        <w:t xml:space="preserve">القسم مراسلة الي القسم المعني </w:t>
      </w:r>
      <w:r w:rsidR="00EE12DD" w:rsidRPr="009A4AA2">
        <w:rPr>
          <w:rFonts w:asciiTheme="majorBidi" w:hAnsiTheme="majorBidi" w:cstheme="majorBidi"/>
          <w:sz w:val="28"/>
          <w:szCs w:val="28"/>
          <w:rtl/>
        </w:rPr>
        <w:t xml:space="preserve">تتضمن اسم المقرر ورمزه وكشف بأسماء الطلاب الراغبين بدراسة المقرر المشترك. </w:t>
      </w:r>
    </w:p>
    <w:p w:rsidR="00EE12DD" w:rsidRPr="00325144" w:rsidRDefault="0013648B" w:rsidP="00EE12DD">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18. آلية اختيار مشرف المعمل</w:t>
      </w:r>
    </w:p>
    <w:p w:rsidR="00C74C42" w:rsidRPr="009A4AA2" w:rsidRDefault="00DE17FB" w:rsidP="00EE12DD">
      <w:pPr>
        <w:jc w:val="right"/>
        <w:rPr>
          <w:rFonts w:asciiTheme="majorBidi" w:hAnsiTheme="majorBidi" w:cstheme="majorBidi"/>
          <w:sz w:val="28"/>
          <w:szCs w:val="28"/>
        </w:rPr>
      </w:pPr>
      <w:r>
        <w:rPr>
          <w:rFonts w:asciiTheme="majorBidi" w:hAnsiTheme="majorBidi" w:cstheme="majorBidi" w:hint="cs"/>
          <w:sz w:val="28"/>
          <w:szCs w:val="28"/>
          <w:rtl/>
        </w:rPr>
        <w:t xml:space="preserve"> </w:t>
      </w:r>
      <w:r w:rsidR="00EE12DD" w:rsidRPr="009A4AA2">
        <w:rPr>
          <w:rFonts w:asciiTheme="majorBidi" w:hAnsiTheme="majorBidi" w:cstheme="majorBidi"/>
          <w:sz w:val="28"/>
          <w:szCs w:val="28"/>
          <w:rtl/>
        </w:rPr>
        <w:t>يتم تكليف أستاذ المقرر العملي بالأشراف علي المعمل خلال</w:t>
      </w:r>
      <w:r w:rsidR="00C74C42" w:rsidRPr="009A4AA2">
        <w:rPr>
          <w:rFonts w:asciiTheme="majorBidi" w:hAnsiTheme="majorBidi" w:cstheme="majorBidi"/>
          <w:sz w:val="28"/>
          <w:szCs w:val="28"/>
          <w:rtl/>
        </w:rPr>
        <w:t xml:space="preserve"> </w:t>
      </w:r>
      <w:r w:rsidR="00EE12DD" w:rsidRPr="009A4AA2">
        <w:rPr>
          <w:rFonts w:asciiTheme="majorBidi" w:hAnsiTheme="majorBidi" w:cstheme="majorBidi"/>
          <w:sz w:val="28"/>
          <w:szCs w:val="28"/>
          <w:rtl/>
        </w:rPr>
        <w:t>الفصل الدراسي</w:t>
      </w:r>
      <w:r w:rsidR="00C74C42" w:rsidRPr="009A4AA2">
        <w:rPr>
          <w:rFonts w:asciiTheme="majorBidi" w:hAnsiTheme="majorBidi" w:cstheme="majorBidi"/>
          <w:sz w:val="28"/>
          <w:szCs w:val="28"/>
          <w:rtl/>
        </w:rPr>
        <w:t xml:space="preserve">. </w:t>
      </w:r>
      <w:r>
        <w:rPr>
          <w:rFonts w:asciiTheme="majorBidi" w:hAnsiTheme="majorBidi" w:cstheme="majorBidi"/>
          <w:sz w:val="28"/>
          <w:szCs w:val="28"/>
        </w:rPr>
        <w:t>-</w:t>
      </w:r>
    </w:p>
    <w:p w:rsidR="00C74C42" w:rsidRPr="009A4AA2" w:rsidRDefault="00DE17FB" w:rsidP="00EE12DD">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E91B3B">
        <w:rPr>
          <w:rFonts w:asciiTheme="majorBidi" w:hAnsiTheme="majorBidi" w:cstheme="majorBidi"/>
          <w:sz w:val="28"/>
          <w:szCs w:val="28"/>
          <w:rtl/>
        </w:rPr>
        <w:t>يتغير مشرف المعمل كل فصل بناء</w:t>
      </w:r>
      <w:r w:rsidR="00C74C42" w:rsidRPr="009A4AA2">
        <w:rPr>
          <w:rFonts w:asciiTheme="majorBidi" w:hAnsiTheme="majorBidi" w:cstheme="majorBidi"/>
          <w:sz w:val="28"/>
          <w:szCs w:val="28"/>
          <w:rtl/>
        </w:rPr>
        <w:t xml:space="preserve"> على المقررات العملية المقرر تدريسها. </w:t>
      </w:r>
    </w:p>
    <w:p w:rsidR="00C74C42" w:rsidRPr="0013648B" w:rsidRDefault="00C74C42" w:rsidP="00EE12DD">
      <w:pPr>
        <w:jc w:val="right"/>
        <w:rPr>
          <w:rFonts w:asciiTheme="majorBidi" w:hAnsiTheme="majorBidi" w:cstheme="majorBidi"/>
          <w:b/>
          <w:bCs/>
          <w:color w:val="002060"/>
          <w:sz w:val="28"/>
          <w:szCs w:val="28"/>
          <w:rtl/>
        </w:rPr>
      </w:pPr>
      <w:r w:rsidRPr="00325144">
        <w:rPr>
          <w:rFonts w:asciiTheme="majorBidi" w:hAnsiTheme="majorBidi" w:cstheme="majorBidi"/>
          <w:b/>
          <w:bCs/>
          <w:color w:val="4F81BD" w:themeColor="accent1"/>
          <w:sz w:val="28"/>
          <w:szCs w:val="28"/>
          <w:rtl/>
        </w:rPr>
        <w:lastRenderedPageBreak/>
        <w:t>19.</w:t>
      </w:r>
      <w:r w:rsidR="00371B0A" w:rsidRPr="00325144">
        <w:rPr>
          <w:rFonts w:asciiTheme="majorBidi" w:hAnsiTheme="majorBidi" w:cstheme="majorBidi"/>
          <w:b/>
          <w:bCs/>
          <w:color w:val="4F81BD" w:themeColor="accent1"/>
          <w:sz w:val="28"/>
          <w:szCs w:val="28"/>
          <w:rtl/>
        </w:rPr>
        <w:t xml:space="preserve"> آلية اختيار المتعاونين بالقسم</w:t>
      </w:r>
    </w:p>
    <w:p w:rsidR="00C74C42" w:rsidRPr="009A4AA2" w:rsidRDefault="00C74C42" w:rsidP="00EE12DD">
      <w:pPr>
        <w:jc w:val="right"/>
        <w:rPr>
          <w:rFonts w:asciiTheme="majorBidi" w:hAnsiTheme="majorBidi" w:cstheme="majorBidi"/>
          <w:sz w:val="28"/>
          <w:szCs w:val="28"/>
        </w:rPr>
      </w:pPr>
      <w:r w:rsidRPr="009A4AA2">
        <w:rPr>
          <w:rFonts w:asciiTheme="majorBidi" w:hAnsiTheme="majorBidi" w:cstheme="majorBidi"/>
          <w:sz w:val="28"/>
          <w:szCs w:val="28"/>
          <w:rtl/>
        </w:rPr>
        <w:t>يقدم عضو هيئة التدريس ا</w:t>
      </w:r>
      <w:r w:rsidR="00371B0A">
        <w:rPr>
          <w:rFonts w:asciiTheme="majorBidi" w:hAnsiTheme="majorBidi" w:cstheme="majorBidi"/>
          <w:sz w:val="28"/>
          <w:szCs w:val="28"/>
          <w:rtl/>
        </w:rPr>
        <w:t>لراغب في التعاون مع القسم</w:t>
      </w:r>
      <w:r w:rsidRPr="009A4AA2">
        <w:rPr>
          <w:rFonts w:asciiTheme="majorBidi" w:hAnsiTheme="majorBidi" w:cstheme="majorBidi"/>
          <w:sz w:val="28"/>
          <w:szCs w:val="28"/>
          <w:rtl/>
        </w:rPr>
        <w:t xml:space="preserve"> بطلب التعاون مصحوباً بالمستندات المطلوبة. </w:t>
      </w:r>
      <w:r w:rsidR="00DE17FB">
        <w:rPr>
          <w:rFonts w:asciiTheme="majorBidi" w:hAnsiTheme="majorBidi" w:cstheme="majorBidi"/>
          <w:sz w:val="28"/>
          <w:szCs w:val="28"/>
        </w:rPr>
        <w:t xml:space="preserve"> -</w:t>
      </w:r>
    </w:p>
    <w:p w:rsidR="00C74C42" w:rsidRPr="009A4AA2" w:rsidRDefault="00DE17FB" w:rsidP="00EE12DD">
      <w:pPr>
        <w:jc w:val="right"/>
        <w:rPr>
          <w:rFonts w:asciiTheme="majorBidi" w:hAnsiTheme="majorBidi" w:cstheme="majorBidi"/>
          <w:sz w:val="28"/>
          <w:szCs w:val="28"/>
          <w:rtl/>
        </w:rPr>
      </w:pPr>
      <w:r>
        <w:rPr>
          <w:rFonts w:asciiTheme="majorBidi" w:hAnsiTheme="majorBidi" w:cstheme="majorBidi" w:hint="cs"/>
          <w:sz w:val="28"/>
          <w:szCs w:val="28"/>
          <w:rtl/>
          <w:lang w:bidi="ar-LY"/>
        </w:rPr>
        <w:t xml:space="preserve">- </w:t>
      </w:r>
      <w:r w:rsidR="00C74C42" w:rsidRPr="009A4AA2">
        <w:rPr>
          <w:rFonts w:asciiTheme="majorBidi" w:hAnsiTheme="majorBidi" w:cstheme="majorBidi"/>
          <w:sz w:val="28"/>
          <w:szCs w:val="28"/>
          <w:rtl/>
        </w:rPr>
        <w:t xml:space="preserve">يتخذ رئيس القسم قرار التعاون مع مقدمي طلبات التعاون حسب حاجة القسم  بعد الاطلاع علي المستندات المقدمة ورسائل التزكية فيما يخص التعاون الداخلي يتم وفق حاجة القسم ورغبة عضو هيئة التدريس. </w:t>
      </w:r>
    </w:p>
    <w:p w:rsidR="00C74C42" w:rsidRPr="0013648B" w:rsidRDefault="00C74C42" w:rsidP="00EE12DD">
      <w:pPr>
        <w:jc w:val="right"/>
        <w:rPr>
          <w:rFonts w:asciiTheme="majorBidi" w:hAnsiTheme="majorBidi" w:cstheme="majorBidi"/>
          <w:b/>
          <w:bCs/>
          <w:color w:val="002060"/>
          <w:sz w:val="28"/>
          <w:szCs w:val="28"/>
          <w:rtl/>
        </w:rPr>
      </w:pPr>
      <w:r w:rsidRPr="0013648B">
        <w:rPr>
          <w:rFonts w:asciiTheme="majorBidi" w:hAnsiTheme="majorBidi" w:cstheme="majorBidi"/>
          <w:b/>
          <w:bCs/>
          <w:color w:val="002060"/>
          <w:sz w:val="28"/>
          <w:szCs w:val="28"/>
          <w:rtl/>
        </w:rPr>
        <w:t xml:space="preserve">20. آلية توزيع المراقبات بالقسم: </w:t>
      </w:r>
    </w:p>
    <w:p w:rsidR="00C74C42" w:rsidRPr="009A4AA2" w:rsidRDefault="00DE17FB" w:rsidP="00EE12DD">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C74C42" w:rsidRPr="009A4AA2">
        <w:rPr>
          <w:rFonts w:asciiTheme="majorBidi" w:hAnsiTheme="majorBidi" w:cstheme="majorBidi"/>
          <w:sz w:val="28"/>
          <w:szCs w:val="28"/>
          <w:rtl/>
        </w:rPr>
        <w:t xml:space="preserve">بعد اجتماع قسم الدراسة والامتحانات بالكلية بمنسقي الأقسام العلمية قبل موعد الامتحانات النصفية يتم توزيع مواعيد المراقبات الخاصة بكل قسم وتحال إليهم. </w:t>
      </w:r>
    </w:p>
    <w:p w:rsidR="00C74C42" w:rsidRPr="009A4AA2" w:rsidRDefault="00DE17FB" w:rsidP="00DE17FB">
      <w:pPr>
        <w:jc w:val="right"/>
        <w:rPr>
          <w:rFonts w:asciiTheme="majorBidi" w:hAnsiTheme="majorBidi" w:cstheme="majorBidi"/>
          <w:sz w:val="28"/>
          <w:szCs w:val="28"/>
        </w:rPr>
      </w:pPr>
      <w:r>
        <w:rPr>
          <w:rFonts w:asciiTheme="majorBidi" w:hAnsiTheme="majorBidi" w:cstheme="majorBidi" w:hint="cs"/>
          <w:sz w:val="28"/>
          <w:szCs w:val="28"/>
          <w:rtl/>
        </w:rPr>
        <w:t xml:space="preserve">- </w:t>
      </w:r>
      <w:r w:rsidR="00C74C42" w:rsidRPr="009A4AA2">
        <w:rPr>
          <w:rFonts w:asciiTheme="majorBidi" w:hAnsiTheme="majorBidi" w:cstheme="majorBidi"/>
          <w:sz w:val="28"/>
          <w:szCs w:val="28"/>
          <w:rtl/>
        </w:rPr>
        <w:t xml:space="preserve">يتم التنسيق بين رئيس القسم ومنسق الدراسة والامتحانات بالقسم لتوزيع جدول المراقبات على أعضاء هيئة التدريس. </w:t>
      </w:r>
    </w:p>
    <w:p w:rsidR="00C74C42" w:rsidRPr="00325144" w:rsidRDefault="00C74C42" w:rsidP="00EE12DD">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22. آلية إعداد برنامج الت</w:t>
      </w:r>
      <w:r w:rsidR="00E46F56" w:rsidRPr="00325144">
        <w:rPr>
          <w:rFonts w:asciiTheme="majorBidi" w:hAnsiTheme="majorBidi" w:cstheme="majorBidi"/>
          <w:b/>
          <w:bCs/>
          <w:color w:val="4F81BD" w:themeColor="accent1"/>
          <w:sz w:val="28"/>
          <w:szCs w:val="28"/>
          <w:rtl/>
        </w:rPr>
        <w:t>عريف بالقسم</w:t>
      </w:r>
    </w:p>
    <w:p w:rsidR="00C74C42" w:rsidRPr="009A4AA2" w:rsidRDefault="00DE17FB" w:rsidP="00EE12DD">
      <w:pPr>
        <w:jc w:val="right"/>
        <w:rPr>
          <w:rFonts w:asciiTheme="majorBidi" w:hAnsiTheme="majorBidi" w:cstheme="majorBidi"/>
          <w:sz w:val="28"/>
          <w:szCs w:val="28"/>
          <w:rtl/>
        </w:rPr>
      </w:pPr>
      <w:r>
        <w:rPr>
          <w:rFonts w:asciiTheme="majorBidi" w:hAnsiTheme="majorBidi" w:cstheme="majorBidi" w:hint="cs"/>
          <w:sz w:val="28"/>
          <w:szCs w:val="28"/>
          <w:rtl/>
          <w:lang w:bidi="ar-LY"/>
        </w:rPr>
        <w:t xml:space="preserve">- </w:t>
      </w:r>
      <w:r w:rsidR="00C74C42" w:rsidRPr="009A4AA2">
        <w:rPr>
          <w:rFonts w:asciiTheme="majorBidi" w:hAnsiTheme="majorBidi" w:cstheme="majorBidi"/>
          <w:sz w:val="28"/>
          <w:szCs w:val="28"/>
          <w:rtl/>
        </w:rPr>
        <w:t xml:space="preserve">مع بداية كل فصل دراسي يتم إعداد عرض التعريف بالقسم العلمي بالاتفاق والتنسيق بين رئيس القسم ومنسق الدراسة والامتحانات. </w:t>
      </w:r>
    </w:p>
    <w:p w:rsidR="00DE17FB" w:rsidRDefault="00DE17FB" w:rsidP="00EE12DD">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C74C42" w:rsidRPr="009A4AA2">
        <w:rPr>
          <w:rFonts w:asciiTheme="majorBidi" w:hAnsiTheme="majorBidi" w:cstheme="majorBidi"/>
          <w:sz w:val="28"/>
          <w:szCs w:val="28"/>
          <w:rtl/>
        </w:rPr>
        <w:t>يتم عن طريق رئيس القسم تكليف عضو هيئة تدريس لتقديم العرض.</w:t>
      </w:r>
    </w:p>
    <w:p w:rsidR="00C74C42" w:rsidRPr="009A4AA2" w:rsidRDefault="00C74C42" w:rsidP="00EE12DD">
      <w:pPr>
        <w:jc w:val="right"/>
        <w:rPr>
          <w:rFonts w:asciiTheme="majorBidi" w:hAnsiTheme="majorBidi" w:cstheme="majorBidi"/>
          <w:sz w:val="28"/>
          <w:szCs w:val="28"/>
          <w:rtl/>
        </w:rPr>
      </w:pPr>
      <w:r w:rsidRPr="009A4AA2">
        <w:rPr>
          <w:rFonts w:asciiTheme="majorBidi" w:hAnsiTheme="majorBidi" w:cstheme="majorBidi"/>
          <w:sz w:val="28"/>
          <w:szCs w:val="28"/>
          <w:rtl/>
        </w:rPr>
        <w:t xml:space="preserve"> </w:t>
      </w:r>
    </w:p>
    <w:p w:rsidR="00C74C42" w:rsidRPr="0013648B" w:rsidRDefault="00C74C42" w:rsidP="00EE12DD">
      <w:pPr>
        <w:jc w:val="right"/>
        <w:rPr>
          <w:rFonts w:asciiTheme="majorBidi" w:hAnsiTheme="majorBidi" w:cstheme="majorBidi"/>
          <w:b/>
          <w:bCs/>
          <w:color w:val="4F81BD" w:themeColor="accent1"/>
          <w:sz w:val="28"/>
          <w:szCs w:val="28"/>
          <w:rtl/>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pPr>
      <w:r w:rsidRPr="0013648B">
        <w:rPr>
          <w:rFonts w:asciiTheme="majorBidi" w:hAnsiTheme="majorBidi" w:cstheme="majorBidi"/>
          <w:b/>
          <w:bCs/>
          <w:color w:val="4F81BD" w:themeColor="accent1"/>
          <w:sz w:val="28"/>
          <w:szCs w:val="28"/>
          <w:rtl/>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23. آلية إعداد التقارير الدو</w:t>
      </w:r>
      <w:r w:rsidR="00E46F56" w:rsidRPr="0013648B">
        <w:rPr>
          <w:rFonts w:asciiTheme="majorBidi" w:hAnsiTheme="majorBidi" w:cstheme="majorBidi"/>
          <w:b/>
          <w:bCs/>
          <w:color w:val="4F81BD" w:themeColor="accent1"/>
          <w:sz w:val="28"/>
          <w:szCs w:val="28"/>
          <w:rtl/>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رية والإحصائية والسنوية بالقسم</w:t>
      </w:r>
    </w:p>
    <w:p w:rsidR="00C74C42" w:rsidRPr="009A4AA2" w:rsidRDefault="00DE17FB" w:rsidP="00EE12DD">
      <w:pPr>
        <w:jc w:val="right"/>
        <w:rPr>
          <w:rFonts w:asciiTheme="majorBidi" w:hAnsiTheme="majorBidi" w:cstheme="majorBidi"/>
          <w:sz w:val="28"/>
          <w:szCs w:val="28"/>
        </w:rPr>
      </w:pPr>
      <w:r>
        <w:rPr>
          <w:rFonts w:asciiTheme="majorBidi" w:hAnsiTheme="majorBidi" w:cstheme="majorBidi" w:hint="cs"/>
          <w:sz w:val="28"/>
          <w:szCs w:val="28"/>
          <w:rtl/>
        </w:rPr>
        <w:t xml:space="preserve"> </w:t>
      </w:r>
      <w:r w:rsidR="00C74C42" w:rsidRPr="009A4AA2">
        <w:rPr>
          <w:rFonts w:asciiTheme="majorBidi" w:hAnsiTheme="majorBidi" w:cstheme="majorBidi"/>
          <w:sz w:val="28"/>
          <w:szCs w:val="28"/>
          <w:rtl/>
        </w:rPr>
        <w:t>يعد</w:t>
      </w:r>
      <w:r w:rsidR="00371B0A">
        <w:rPr>
          <w:rFonts w:asciiTheme="majorBidi" w:hAnsiTheme="majorBidi" w:cstheme="majorBidi"/>
          <w:sz w:val="28"/>
          <w:szCs w:val="28"/>
          <w:rtl/>
        </w:rPr>
        <w:t xml:space="preserve"> رئيس القسم تقرير دوري شهري</w:t>
      </w:r>
      <w:r w:rsidR="00371B0A">
        <w:rPr>
          <w:rFonts w:asciiTheme="majorBidi" w:hAnsiTheme="majorBidi" w:cstheme="majorBidi" w:hint="cs"/>
          <w:sz w:val="28"/>
          <w:szCs w:val="28"/>
          <w:rtl/>
        </w:rPr>
        <w:t xml:space="preserve"> </w:t>
      </w:r>
      <w:r w:rsidR="00C74C42" w:rsidRPr="009A4AA2">
        <w:rPr>
          <w:rFonts w:asciiTheme="majorBidi" w:hAnsiTheme="majorBidi" w:cstheme="majorBidi"/>
          <w:sz w:val="28"/>
          <w:szCs w:val="28"/>
          <w:rtl/>
        </w:rPr>
        <w:t>عن نشاطات القسم العلمي ويحال إ</w:t>
      </w:r>
      <w:r w:rsidR="00E46F56">
        <w:rPr>
          <w:rFonts w:asciiTheme="majorBidi" w:hAnsiTheme="majorBidi" w:cstheme="majorBidi"/>
          <w:sz w:val="28"/>
          <w:szCs w:val="28"/>
          <w:rtl/>
        </w:rPr>
        <w:t xml:space="preserve">لى </w:t>
      </w:r>
      <w:r w:rsidR="00E46F56">
        <w:rPr>
          <w:rFonts w:asciiTheme="majorBidi" w:hAnsiTheme="majorBidi" w:cstheme="majorBidi" w:hint="cs"/>
          <w:sz w:val="28"/>
          <w:szCs w:val="28"/>
          <w:rtl/>
        </w:rPr>
        <w:t>قسم ضمان الجودة.</w:t>
      </w:r>
      <w:r>
        <w:rPr>
          <w:rFonts w:asciiTheme="majorBidi" w:hAnsiTheme="majorBidi" w:cstheme="majorBidi"/>
          <w:sz w:val="28"/>
          <w:szCs w:val="28"/>
        </w:rPr>
        <w:t xml:space="preserve">- </w:t>
      </w:r>
    </w:p>
    <w:p w:rsidR="0061538A" w:rsidRPr="009A4AA2" w:rsidRDefault="00DE17FB" w:rsidP="00DE17FB">
      <w:pPr>
        <w:jc w:val="right"/>
        <w:rPr>
          <w:rFonts w:asciiTheme="majorBidi" w:hAnsiTheme="majorBidi" w:cstheme="majorBidi"/>
          <w:sz w:val="28"/>
          <w:szCs w:val="28"/>
        </w:rPr>
      </w:pPr>
      <w:r>
        <w:rPr>
          <w:rFonts w:asciiTheme="majorBidi" w:hAnsiTheme="majorBidi" w:cstheme="majorBidi" w:hint="cs"/>
          <w:sz w:val="28"/>
          <w:szCs w:val="28"/>
          <w:rtl/>
          <w:lang w:bidi="ar-LY"/>
        </w:rPr>
        <w:t xml:space="preserve">- </w:t>
      </w:r>
      <w:r w:rsidR="0061538A" w:rsidRPr="009A4AA2">
        <w:rPr>
          <w:rFonts w:asciiTheme="majorBidi" w:hAnsiTheme="majorBidi" w:cstheme="majorBidi"/>
          <w:sz w:val="28"/>
          <w:szCs w:val="28"/>
          <w:rtl/>
        </w:rPr>
        <w:t>يحال التقرير الفصلي الإحصائي في نهاية الفصل إلى مكتب ضمان الجودة بالكلية ونسخة لقسم الدراسة والامتحان</w:t>
      </w:r>
      <w:r w:rsidR="00E46F56">
        <w:rPr>
          <w:rFonts w:asciiTheme="majorBidi" w:hAnsiTheme="majorBidi" w:cstheme="majorBidi"/>
          <w:sz w:val="28"/>
          <w:szCs w:val="28"/>
          <w:rtl/>
        </w:rPr>
        <w:t>ات</w:t>
      </w:r>
      <w:r w:rsidR="00E46F56">
        <w:rPr>
          <w:rFonts w:asciiTheme="majorBidi" w:hAnsiTheme="majorBidi" w:cstheme="majorBidi" w:hint="cs"/>
          <w:sz w:val="28"/>
          <w:szCs w:val="28"/>
          <w:rtl/>
        </w:rPr>
        <w:t>.</w:t>
      </w:r>
      <w:r w:rsidR="0061538A" w:rsidRPr="009A4AA2">
        <w:rPr>
          <w:rFonts w:asciiTheme="majorBidi" w:hAnsiTheme="majorBidi" w:cstheme="majorBidi"/>
          <w:sz w:val="28"/>
          <w:szCs w:val="28"/>
          <w:rtl/>
        </w:rPr>
        <w:t xml:space="preserve"> </w:t>
      </w:r>
    </w:p>
    <w:p w:rsidR="0061538A" w:rsidRPr="00325144" w:rsidRDefault="0061538A" w:rsidP="00D63624">
      <w:pPr>
        <w:jc w:val="right"/>
        <w:rPr>
          <w:rFonts w:asciiTheme="majorBidi" w:hAnsiTheme="majorBidi" w:cstheme="majorBidi"/>
          <w:b/>
          <w:bCs/>
          <w:color w:val="4F81BD" w:themeColor="accent1"/>
          <w:sz w:val="28"/>
          <w:szCs w:val="28"/>
          <w:rtl/>
        </w:rPr>
      </w:pPr>
      <w:r w:rsidRPr="00371B0A">
        <w:rPr>
          <w:rFonts w:asciiTheme="majorBidi" w:hAnsiTheme="majorBidi" w:cstheme="majorBidi"/>
          <w:b/>
          <w:bCs/>
          <w:color w:val="002060"/>
          <w:sz w:val="28"/>
          <w:szCs w:val="28"/>
          <w:rtl/>
        </w:rPr>
        <w:t>2</w:t>
      </w:r>
      <w:r w:rsidR="00D63624" w:rsidRPr="00325144">
        <w:rPr>
          <w:rFonts w:asciiTheme="majorBidi" w:hAnsiTheme="majorBidi" w:cstheme="majorBidi" w:hint="cs"/>
          <w:b/>
          <w:bCs/>
          <w:color w:val="4F81BD" w:themeColor="accent1"/>
          <w:sz w:val="28"/>
          <w:szCs w:val="28"/>
          <w:rtl/>
        </w:rPr>
        <w:t>4</w:t>
      </w:r>
      <w:r w:rsidRPr="00325144">
        <w:rPr>
          <w:rFonts w:asciiTheme="majorBidi" w:hAnsiTheme="majorBidi" w:cstheme="majorBidi"/>
          <w:b/>
          <w:bCs/>
          <w:color w:val="4F81BD" w:themeColor="accent1"/>
          <w:sz w:val="28"/>
          <w:szCs w:val="28"/>
          <w:rtl/>
        </w:rPr>
        <w:t>. آلية تطوير البرامج التعلي</w:t>
      </w:r>
      <w:r w:rsidR="00E46F56" w:rsidRPr="00325144">
        <w:rPr>
          <w:rFonts w:asciiTheme="majorBidi" w:hAnsiTheme="majorBidi" w:cstheme="majorBidi"/>
          <w:b/>
          <w:bCs/>
          <w:color w:val="4F81BD" w:themeColor="accent1"/>
          <w:sz w:val="28"/>
          <w:szCs w:val="28"/>
          <w:rtl/>
        </w:rPr>
        <w:t>مية بالقسم</w:t>
      </w:r>
    </w:p>
    <w:p w:rsidR="0061538A" w:rsidRPr="009A4AA2" w:rsidRDefault="0061538A" w:rsidP="00EE12DD">
      <w:pPr>
        <w:jc w:val="right"/>
        <w:rPr>
          <w:rFonts w:asciiTheme="majorBidi" w:hAnsiTheme="majorBidi" w:cstheme="majorBidi"/>
          <w:sz w:val="28"/>
          <w:szCs w:val="28"/>
        </w:rPr>
      </w:pPr>
      <w:r w:rsidRPr="009A4AA2">
        <w:rPr>
          <w:rFonts w:asciiTheme="majorBidi" w:hAnsiTheme="majorBidi" w:cstheme="majorBidi"/>
          <w:sz w:val="28"/>
          <w:szCs w:val="28"/>
          <w:rtl/>
        </w:rPr>
        <w:t>يقدم أستاذ المقرر مقترح لتحسين مفردات المقرر إلى رئيس القس</w:t>
      </w:r>
      <w:r w:rsidR="00371B0A">
        <w:rPr>
          <w:rFonts w:asciiTheme="majorBidi" w:hAnsiTheme="majorBidi" w:cstheme="majorBidi"/>
          <w:sz w:val="28"/>
          <w:szCs w:val="28"/>
          <w:rtl/>
        </w:rPr>
        <w:t>م وتتم مناقشته بحضور منسق ال</w:t>
      </w:r>
      <w:r w:rsidR="00371B0A">
        <w:rPr>
          <w:rFonts w:asciiTheme="majorBidi" w:hAnsiTheme="majorBidi" w:cstheme="majorBidi" w:hint="cs"/>
          <w:sz w:val="28"/>
          <w:szCs w:val="28"/>
          <w:rtl/>
        </w:rPr>
        <w:t>مقررات</w:t>
      </w:r>
      <w:r w:rsidRPr="009A4AA2">
        <w:rPr>
          <w:rFonts w:asciiTheme="majorBidi" w:hAnsiTheme="majorBidi" w:cstheme="majorBidi"/>
          <w:sz w:val="28"/>
          <w:szCs w:val="28"/>
          <w:rtl/>
        </w:rPr>
        <w:t xml:space="preserve"> بالقسم. </w:t>
      </w:r>
      <w:r w:rsidR="00371B0A">
        <w:rPr>
          <w:rFonts w:asciiTheme="majorBidi" w:hAnsiTheme="majorBidi" w:cstheme="majorBidi"/>
          <w:sz w:val="28"/>
          <w:szCs w:val="28"/>
        </w:rPr>
        <w:t xml:space="preserve">  - </w:t>
      </w:r>
    </w:p>
    <w:p w:rsidR="0061538A" w:rsidRPr="009A4AA2" w:rsidRDefault="00DE17FB" w:rsidP="009A4AA2">
      <w:pPr>
        <w:jc w:val="right"/>
        <w:rPr>
          <w:rFonts w:asciiTheme="majorBidi" w:hAnsiTheme="majorBidi" w:cstheme="majorBidi"/>
          <w:sz w:val="28"/>
          <w:szCs w:val="28"/>
          <w:rtl/>
        </w:rPr>
      </w:pPr>
      <w:r>
        <w:rPr>
          <w:rFonts w:asciiTheme="majorBidi" w:hAnsiTheme="majorBidi" w:cstheme="majorBidi" w:hint="cs"/>
          <w:sz w:val="28"/>
          <w:szCs w:val="28"/>
          <w:rtl/>
          <w:lang w:bidi="ar-LY"/>
        </w:rPr>
        <w:t xml:space="preserve"> </w:t>
      </w:r>
      <w:r w:rsidR="0061538A" w:rsidRPr="009A4AA2">
        <w:rPr>
          <w:rFonts w:asciiTheme="majorBidi" w:hAnsiTheme="majorBidi" w:cstheme="majorBidi"/>
          <w:sz w:val="28"/>
          <w:szCs w:val="28"/>
          <w:rtl/>
        </w:rPr>
        <w:t>يعرض في مجل</w:t>
      </w:r>
      <w:r w:rsidR="00371B0A">
        <w:rPr>
          <w:rFonts w:asciiTheme="majorBidi" w:hAnsiTheme="majorBidi" w:cstheme="majorBidi"/>
          <w:sz w:val="28"/>
          <w:szCs w:val="28"/>
          <w:rtl/>
        </w:rPr>
        <w:t>س القسم لإبداء الرأي والاعتماد.</w:t>
      </w:r>
      <w:r w:rsidR="00371B0A">
        <w:rPr>
          <w:rFonts w:asciiTheme="majorBidi" w:hAnsiTheme="majorBidi" w:cstheme="majorBidi"/>
          <w:sz w:val="28"/>
          <w:szCs w:val="28"/>
        </w:rPr>
        <w:t>-</w:t>
      </w:r>
    </w:p>
    <w:p w:rsidR="0061538A" w:rsidRPr="00371B0A" w:rsidRDefault="0061538A" w:rsidP="00D63624">
      <w:pPr>
        <w:jc w:val="right"/>
        <w:rPr>
          <w:rFonts w:asciiTheme="majorBidi" w:hAnsiTheme="majorBidi" w:cstheme="majorBidi"/>
          <w:b/>
          <w:bCs/>
          <w:color w:val="002060"/>
          <w:sz w:val="28"/>
          <w:szCs w:val="28"/>
          <w:rtl/>
        </w:rPr>
      </w:pPr>
      <w:r w:rsidRPr="00371B0A">
        <w:rPr>
          <w:rFonts w:asciiTheme="majorBidi" w:hAnsiTheme="majorBidi" w:cstheme="majorBidi"/>
          <w:b/>
          <w:bCs/>
          <w:color w:val="002060"/>
          <w:sz w:val="28"/>
          <w:szCs w:val="28"/>
          <w:rtl/>
        </w:rPr>
        <w:t>2</w:t>
      </w:r>
      <w:r w:rsidR="00D63624" w:rsidRPr="00371B0A">
        <w:rPr>
          <w:rFonts w:asciiTheme="majorBidi" w:hAnsiTheme="majorBidi" w:cstheme="majorBidi" w:hint="cs"/>
          <w:b/>
          <w:bCs/>
          <w:color w:val="002060"/>
          <w:sz w:val="28"/>
          <w:szCs w:val="28"/>
          <w:rtl/>
        </w:rPr>
        <w:t>5</w:t>
      </w:r>
      <w:r w:rsidRPr="00325144">
        <w:rPr>
          <w:rFonts w:asciiTheme="majorBidi" w:hAnsiTheme="majorBidi" w:cstheme="majorBidi"/>
          <w:b/>
          <w:bCs/>
          <w:color w:val="4F81BD" w:themeColor="accent1"/>
          <w:sz w:val="28"/>
          <w:szCs w:val="28"/>
          <w:rtl/>
        </w:rPr>
        <w:t xml:space="preserve">. آلية تطوير </w:t>
      </w:r>
      <w:r w:rsidR="00371B0A" w:rsidRPr="00325144">
        <w:rPr>
          <w:rFonts w:asciiTheme="majorBidi" w:hAnsiTheme="majorBidi" w:cstheme="majorBidi"/>
          <w:b/>
          <w:bCs/>
          <w:color w:val="4F81BD" w:themeColor="accent1"/>
          <w:sz w:val="28"/>
          <w:szCs w:val="28"/>
          <w:rtl/>
        </w:rPr>
        <w:t>رؤية ورسالة وأهداف القسم بالقسم</w:t>
      </w:r>
      <w:r w:rsidRPr="00371B0A">
        <w:rPr>
          <w:rFonts w:asciiTheme="majorBidi" w:hAnsiTheme="majorBidi" w:cstheme="majorBidi"/>
          <w:b/>
          <w:bCs/>
          <w:color w:val="002060"/>
          <w:sz w:val="28"/>
          <w:szCs w:val="28"/>
          <w:rtl/>
        </w:rPr>
        <w:t xml:space="preserve"> </w:t>
      </w:r>
    </w:p>
    <w:p w:rsidR="0061538A" w:rsidRPr="009A4AA2" w:rsidRDefault="00DE17FB" w:rsidP="00EE12DD">
      <w:pPr>
        <w:jc w:val="right"/>
        <w:rPr>
          <w:rFonts w:asciiTheme="majorBidi" w:hAnsiTheme="majorBidi" w:cstheme="majorBidi"/>
          <w:sz w:val="28"/>
          <w:szCs w:val="28"/>
        </w:rPr>
      </w:pPr>
      <w:r>
        <w:rPr>
          <w:rFonts w:asciiTheme="majorBidi" w:hAnsiTheme="majorBidi" w:cstheme="majorBidi" w:hint="cs"/>
          <w:sz w:val="28"/>
          <w:szCs w:val="28"/>
          <w:rtl/>
        </w:rPr>
        <w:t xml:space="preserve"> </w:t>
      </w:r>
      <w:r w:rsidR="00E91B3B">
        <w:rPr>
          <w:rFonts w:asciiTheme="majorBidi" w:hAnsiTheme="majorBidi" w:cstheme="majorBidi"/>
          <w:sz w:val="28"/>
          <w:szCs w:val="28"/>
          <w:rtl/>
        </w:rPr>
        <w:t>يتم تطويرها بناءً</w:t>
      </w:r>
      <w:r w:rsidR="0061538A" w:rsidRPr="009A4AA2">
        <w:rPr>
          <w:rFonts w:asciiTheme="majorBidi" w:hAnsiTheme="majorBidi" w:cstheme="majorBidi"/>
          <w:sz w:val="28"/>
          <w:szCs w:val="28"/>
          <w:rtl/>
        </w:rPr>
        <w:t xml:space="preserve"> على خطة تطوير البرامج التعليمية بالقسم. </w:t>
      </w:r>
      <w:r>
        <w:rPr>
          <w:rFonts w:asciiTheme="majorBidi" w:hAnsiTheme="majorBidi" w:cstheme="majorBidi"/>
          <w:sz w:val="28"/>
          <w:szCs w:val="28"/>
        </w:rPr>
        <w:t>-</w:t>
      </w:r>
    </w:p>
    <w:p w:rsidR="0061538A" w:rsidRPr="00325144" w:rsidRDefault="0061538A" w:rsidP="004452B1">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2</w:t>
      </w:r>
      <w:r w:rsidR="004452B1" w:rsidRPr="00325144">
        <w:rPr>
          <w:rFonts w:asciiTheme="majorBidi" w:hAnsiTheme="majorBidi" w:cstheme="majorBidi" w:hint="cs"/>
          <w:b/>
          <w:bCs/>
          <w:color w:val="4F81BD" w:themeColor="accent1"/>
          <w:sz w:val="28"/>
          <w:szCs w:val="28"/>
          <w:rtl/>
        </w:rPr>
        <w:t>6</w:t>
      </w:r>
      <w:r w:rsidR="00371B0A" w:rsidRPr="00325144">
        <w:rPr>
          <w:rFonts w:asciiTheme="majorBidi" w:hAnsiTheme="majorBidi" w:cstheme="majorBidi"/>
          <w:b/>
          <w:bCs/>
          <w:color w:val="4F81BD" w:themeColor="accent1"/>
          <w:sz w:val="28"/>
          <w:szCs w:val="28"/>
          <w:rtl/>
        </w:rPr>
        <w:t>. آلية النظر بالشكاوي بالقسم</w:t>
      </w:r>
    </w:p>
    <w:p w:rsidR="0061538A" w:rsidRPr="009A4AA2" w:rsidRDefault="0061538A" w:rsidP="00EE12DD">
      <w:pPr>
        <w:jc w:val="right"/>
        <w:rPr>
          <w:rFonts w:asciiTheme="majorBidi" w:hAnsiTheme="majorBidi" w:cstheme="majorBidi"/>
          <w:sz w:val="28"/>
          <w:szCs w:val="28"/>
        </w:rPr>
      </w:pPr>
      <w:r w:rsidRPr="009A4AA2">
        <w:rPr>
          <w:rFonts w:asciiTheme="majorBidi" w:hAnsiTheme="majorBidi" w:cstheme="majorBidi"/>
          <w:sz w:val="28"/>
          <w:szCs w:val="28"/>
          <w:rtl/>
        </w:rPr>
        <w:lastRenderedPageBreak/>
        <w:t xml:space="preserve">يتم النظر في الشكاوي عن طريق مجلس القسم. </w:t>
      </w:r>
      <w:r w:rsidR="00DE17FB">
        <w:rPr>
          <w:rFonts w:asciiTheme="majorBidi" w:hAnsiTheme="majorBidi" w:cstheme="majorBidi"/>
          <w:sz w:val="28"/>
          <w:szCs w:val="28"/>
        </w:rPr>
        <w:t xml:space="preserve"> -</w:t>
      </w:r>
    </w:p>
    <w:p w:rsidR="0061538A" w:rsidRPr="00325144" w:rsidRDefault="0061538A" w:rsidP="004452B1">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2</w:t>
      </w:r>
      <w:r w:rsidR="004452B1" w:rsidRPr="00325144">
        <w:rPr>
          <w:rFonts w:asciiTheme="majorBidi" w:hAnsiTheme="majorBidi" w:cstheme="majorBidi" w:hint="cs"/>
          <w:b/>
          <w:bCs/>
          <w:color w:val="4F81BD" w:themeColor="accent1"/>
          <w:sz w:val="28"/>
          <w:szCs w:val="28"/>
          <w:rtl/>
        </w:rPr>
        <w:t>7</w:t>
      </w:r>
      <w:r w:rsidRPr="00325144">
        <w:rPr>
          <w:rFonts w:asciiTheme="majorBidi" w:hAnsiTheme="majorBidi" w:cstheme="majorBidi"/>
          <w:b/>
          <w:bCs/>
          <w:color w:val="4F81BD" w:themeColor="accent1"/>
          <w:sz w:val="28"/>
          <w:szCs w:val="28"/>
          <w:rtl/>
        </w:rPr>
        <w:t>.</w:t>
      </w:r>
      <w:r w:rsidR="00371B0A" w:rsidRPr="00325144">
        <w:rPr>
          <w:rFonts w:asciiTheme="majorBidi" w:hAnsiTheme="majorBidi" w:cstheme="majorBidi"/>
          <w:b/>
          <w:bCs/>
          <w:color w:val="4F81BD" w:themeColor="accent1"/>
          <w:sz w:val="28"/>
          <w:szCs w:val="28"/>
          <w:rtl/>
        </w:rPr>
        <w:t xml:space="preserve"> آلية جرد المعامل التابعة للقسم</w:t>
      </w:r>
      <w:r w:rsidRPr="00325144">
        <w:rPr>
          <w:rFonts w:asciiTheme="majorBidi" w:hAnsiTheme="majorBidi" w:cstheme="majorBidi"/>
          <w:b/>
          <w:bCs/>
          <w:color w:val="4F81BD" w:themeColor="accent1"/>
          <w:sz w:val="28"/>
          <w:szCs w:val="28"/>
          <w:rtl/>
        </w:rPr>
        <w:t xml:space="preserve">  </w:t>
      </w:r>
    </w:p>
    <w:p w:rsidR="0061538A" w:rsidRPr="009A4AA2" w:rsidRDefault="00371B0A" w:rsidP="00EE12DD">
      <w:pPr>
        <w:jc w:val="right"/>
        <w:rPr>
          <w:rFonts w:asciiTheme="majorBidi" w:hAnsiTheme="majorBidi" w:cstheme="majorBidi"/>
          <w:sz w:val="28"/>
          <w:szCs w:val="28"/>
        </w:rPr>
      </w:pPr>
      <w:r>
        <w:rPr>
          <w:rFonts w:asciiTheme="majorBidi" w:hAnsiTheme="majorBidi" w:cstheme="majorBidi" w:hint="cs"/>
          <w:sz w:val="28"/>
          <w:szCs w:val="28"/>
          <w:rtl/>
        </w:rPr>
        <w:t xml:space="preserve">  </w:t>
      </w:r>
      <w:r w:rsidR="0061538A" w:rsidRPr="009A4AA2">
        <w:rPr>
          <w:rFonts w:asciiTheme="majorBidi" w:hAnsiTheme="majorBidi" w:cstheme="majorBidi"/>
          <w:sz w:val="28"/>
          <w:szCs w:val="28"/>
          <w:rtl/>
        </w:rPr>
        <w:t xml:space="preserve">يتم جرد المعامل التابعة للقسم عن طريق مشرف المعمل والمهندسين المكلفين بها. </w:t>
      </w:r>
      <w:r>
        <w:rPr>
          <w:rFonts w:asciiTheme="majorBidi" w:hAnsiTheme="majorBidi" w:cstheme="majorBidi"/>
          <w:sz w:val="28"/>
          <w:szCs w:val="28"/>
        </w:rPr>
        <w:t>-</w:t>
      </w:r>
    </w:p>
    <w:p w:rsidR="00371B0A" w:rsidRDefault="0061538A" w:rsidP="00EE12DD">
      <w:pPr>
        <w:jc w:val="right"/>
        <w:rPr>
          <w:rFonts w:asciiTheme="majorBidi" w:hAnsiTheme="majorBidi" w:cstheme="majorBidi"/>
          <w:sz w:val="28"/>
          <w:szCs w:val="28"/>
        </w:rPr>
      </w:pPr>
      <w:r w:rsidRPr="009A4AA2">
        <w:rPr>
          <w:rFonts w:asciiTheme="majorBidi" w:hAnsiTheme="majorBidi" w:cstheme="majorBidi"/>
          <w:sz w:val="28"/>
          <w:szCs w:val="28"/>
          <w:rtl/>
        </w:rPr>
        <w:t>يتم إجراء الجرد بشكل غير دوري وكل ما اقتضت الحاجة.</w:t>
      </w:r>
      <w:r w:rsidR="00371B0A">
        <w:rPr>
          <w:rFonts w:asciiTheme="majorBidi" w:hAnsiTheme="majorBidi" w:cstheme="majorBidi"/>
          <w:sz w:val="28"/>
          <w:szCs w:val="28"/>
        </w:rPr>
        <w:t xml:space="preserve">  -</w:t>
      </w:r>
    </w:p>
    <w:p w:rsidR="0061538A" w:rsidRPr="009A4AA2" w:rsidRDefault="00371B0A" w:rsidP="00EE12DD">
      <w:pPr>
        <w:jc w:val="right"/>
        <w:rPr>
          <w:rFonts w:asciiTheme="majorBidi" w:hAnsiTheme="majorBidi" w:cstheme="majorBidi"/>
          <w:sz w:val="28"/>
          <w:szCs w:val="28"/>
        </w:rPr>
      </w:pPr>
      <w:r>
        <w:rPr>
          <w:rFonts w:asciiTheme="majorBidi" w:hAnsiTheme="majorBidi" w:cstheme="majorBidi" w:hint="cs"/>
          <w:sz w:val="28"/>
          <w:szCs w:val="28"/>
          <w:rtl/>
        </w:rPr>
        <w:t>يعرض تقييم من قبل الاستاد والطلبة الي مجلس القسم.</w:t>
      </w:r>
      <w:r w:rsidR="0061538A" w:rsidRPr="009A4AA2">
        <w:rPr>
          <w:rFonts w:asciiTheme="majorBidi" w:hAnsiTheme="majorBidi" w:cstheme="majorBidi"/>
          <w:sz w:val="28"/>
          <w:szCs w:val="28"/>
          <w:rtl/>
        </w:rPr>
        <w:t xml:space="preserve"> </w:t>
      </w:r>
      <w:r>
        <w:rPr>
          <w:rFonts w:asciiTheme="majorBidi" w:hAnsiTheme="majorBidi" w:cstheme="majorBidi"/>
          <w:sz w:val="28"/>
          <w:szCs w:val="28"/>
        </w:rPr>
        <w:t xml:space="preserve">  -</w:t>
      </w:r>
    </w:p>
    <w:p w:rsidR="0061538A" w:rsidRPr="00325144" w:rsidRDefault="0061538A" w:rsidP="004452B1">
      <w:pPr>
        <w:jc w:val="right"/>
        <w:rPr>
          <w:rFonts w:asciiTheme="majorBidi" w:hAnsiTheme="majorBidi" w:cstheme="majorBidi"/>
          <w:b/>
          <w:bCs/>
          <w:color w:val="4F81BD" w:themeColor="accent1"/>
          <w:sz w:val="28"/>
          <w:szCs w:val="28"/>
          <w:rtl/>
        </w:rPr>
      </w:pPr>
      <w:r w:rsidRPr="00325144">
        <w:rPr>
          <w:rFonts w:asciiTheme="majorBidi" w:hAnsiTheme="majorBidi" w:cstheme="majorBidi"/>
          <w:b/>
          <w:bCs/>
          <w:color w:val="4F81BD" w:themeColor="accent1"/>
          <w:sz w:val="28"/>
          <w:szCs w:val="28"/>
          <w:rtl/>
        </w:rPr>
        <w:t>2</w:t>
      </w:r>
      <w:r w:rsidR="004452B1" w:rsidRPr="00325144">
        <w:rPr>
          <w:rFonts w:asciiTheme="majorBidi" w:hAnsiTheme="majorBidi" w:cstheme="majorBidi" w:hint="cs"/>
          <w:b/>
          <w:bCs/>
          <w:color w:val="4F81BD" w:themeColor="accent1"/>
          <w:sz w:val="28"/>
          <w:szCs w:val="28"/>
          <w:rtl/>
        </w:rPr>
        <w:t>8</w:t>
      </w:r>
      <w:r w:rsidRPr="00325144">
        <w:rPr>
          <w:rFonts w:asciiTheme="majorBidi" w:hAnsiTheme="majorBidi" w:cstheme="majorBidi"/>
          <w:b/>
          <w:bCs/>
          <w:color w:val="4F81BD" w:themeColor="accent1"/>
          <w:sz w:val="28"/>
          <w:szCs w:val="28"/>
          <w:rtl/>
        </w:rPr>
        <w:t>. آلية</w:t>
      </w:r>
      <w:r w:rsidR="00371B0A" w:rsidRPr="00325144">
        <w:rPr>
          <w:rFonts w:asciiTheme="majorBidi" w:hAnsiTheme="majorBidi" w:cstheme="majorBidi"/>
          <w:b/>
          <w:bCs/>
          <w:color w:val="4F81BD" w:themeColor="accent1"/>
          <w:sz w:val="28"/>
          <w:szCs w:val="28"/>
          <w:rtl/>
        </w:rPr>
        <w:t xml:space="preserve"> تقييم البرامج التعليمية بالقسم</w:t>
      </w:r>
      <w:r w:rsidRPr="00325144">
        <w:rPr>
          <w:rFonts w:asciiTheme="majorBidi" w:hAnsiTheme="majorBidi" w:cstheme="majorBidi"/>
          <w:b/>
          <w:bCs/>
          <w:color w:val="4F81BD" w:themeColor="accent1"/>
          <w:sz w:val="28"/>
          <w:szCs w:val="28"/>
          <w:rtl/>
        </w:rPr>
        <w:t xml:space="preserve"> </w:t>
      </w:r>
    </w:p>
    <w:p w:rsidR="0061538A" w:rsidRPr="001B61F0" w:rsidRDefault="00DE17FB" w:rsidP="001B61F0">
      <w:pPr>
        <w:spacing w:line="360" w:lineRule="auto"/>
        <w:jc w:val="right"/>
        <w:rPr>
          <w:rFonts w:asciiTheme="majorBidi" w:hAnsiTheme="majorBidi" w:cstheme="majorBidi"/>
          <w:sz w:val="28"/>
          <w:szCs w:val="28"/>
        </w:rPr>
      </w:pPr>
      <w:r>
        <w:rPr>
          <w:rFonts w:asciiTheme="majorBidi" w:hAnsiTheme="majorBidi" w:cstheme="majorBidi" w:hint="cs"/>
          <w:sz w:val="28"/>
          <w:szCs w:val="28"/>
          <w:rtl/>
        </w:rPr>
        <w:t xml:space="preserve"> </w:t>
      </w:r>
      <w:r w:rsidR="0061538A" w:rsidRPr="009A4AA2">
        <w:rPr>
          <w:rFonts w:asciiTheme="majorBidi" w:hAnsiTheme="majorBidi" w:cstheme="majorBidi"/>
          <w:sz w:val="28"/>
          <w:szCs w:val="28"/>
          <w:rtl/>
        </w:rPr>
        <w:t xml:space="preserve">التقييم يتم في نهاية كل فصل. </w:t>
      </w:r>
      <w:r>
        <w:rPr>
          <w:rFonts w:asciiTheme="majorBidi" w:hAnsiTheme="majorBidi" w:cstheme="majorBidi"/>
          <w:sz w:val="28"/>
          <w:szCs w:val="28"/>
        </w:rPr>
        <w:t>-</w:t>
      </w:r>
    </w:p>
    <w:p w:rsidR="00DE17FB" w:rsidRDefault="00DE17FB" w:rsidP="004A3D2D">
      <w:pPr>
        <w:spacing w:line="360" w:lineRule="auto"/>
        <w:jc w:val="right"/>
        <w:rPr>
          <w:rFonts w:asciiTheme="majorBidi" w:hAnsiTheme="majorBidi" w:cstheme="majorBidi"/>
          <w:sz w:val="28"/>
          <w:szCs w:val="28"/>
        </w:rPr>
      </w:pPr>
      <w:r>
        <w:rPr>
          <w:rFonts w:asciiTheme="majorBidi" w:hAnsiTheme="majorBidi" w:cstheme="majorBidi" w:hint="cs"/>
          <w:sz w:val="28"/>
          <w:szCs w:val="28"/>
          <w:rtl/>
          <w:lang w:bidi="ar-LY"/>
        </w:rPr>
        <w:t xml:space="preserve">- </w:t>
      </w:r>
      <w:r w:rsidR="0061538A" w:rsidRPr="001B61F0">
        <w:rPr>
          <w:rFonts w:asciiTheme="majorBidi" w:hAnsiTheme="majorBidi" w:cstheme="majorBidi"/>
          <w:sz w:val="28"/>
          <w:szCs w:val="28"/>
          <w:rtl/>
        </w:rPr>
        <w:t>تعرض أسئلة الامتحانات النصفية والنهائية للمقررات الدراسية ورأي الطلاب على مجلس القسم للتقييم.</w:t>
      </w:r>
    </w:p>
    <w:p w:rsidR="00693631" w:rsidRPr="00694335" w:rsidRDefault="00693631" w:rsidP="00693631">
      <w:pPr>
        <w:bidi/>
        <w:jc w:val="both"/>
        <w:rPr>
          <w:rFonts w:ascii="Times New Roman" w:eastAsia="Calibri" w:hAnsi="Times New Roman" w:cs="Times New Roman"/>
          <w:b/>
          <w:bCs/>
          <w:color w:val="4F81BD" w:themeColor="accent1"/>
          <w:sz w:val="28"/>
          <w:szCs w:val="28"/>
          <w:lang w:bidi="ar-LY"/>
        </w:rPr>
      </w:pPr>
      <w:r w:rsidRPr="00694335">
        <w:rPr>
          <w:rFonts w:ascii="Times New Roman" w:eastAsia="Calibri" w:hAnsi="Times New Roman" w:cs="Times New Roman"/>
          <w:b/>
          <w:bCs/>
          <w:color w:val="4F81BD" w:themeColor="accent1"/>
          <w:sz w:val="28"/>
          <w:szCs w:val="28"/>
          <w:rtl/>
          <w:lang w:bidi="ar-LY"/>
        </w:rPr>
        <w:t>تعليمات استخدام أجهزة الحاسوب والإنترنت والبريد الإلكتروني</w:t>
      </w:r>
    </w:p>
    <w:p w:rsidR="00693631" w:rsidRPr="00693631" w:rsidRDefault="00693631" w:rsidP="00693631">
      <w:pPr>
        <w:bidi/>
        <w:jc w:val="both"/>
        <w:rPr>
          <w:rFonts w:ascii="Times New Roman" w:eastAsia="Calibri" w:hAnsi="Times New Roman" w:cs="Times New Roman"/>
          <w:color w:val="00B050"/>
          <w:sz w:val="28"/>
          <w:szCs w:val="28"/>
          <w:lang w:bidi="ar-LY"/>
        </w:rPr>
      </w:pPr>
      <w:r w:rsidRPr="00693631">
        <w:rPr>
          <w:rFonts w:ascii="Times New Roman" w:eastAsia="Calibri" w:hAnsi="Times New Roman" w:cs="Times New Roman"/>
          <w:color w:val="00B050"/>
          <w:sz w:val="28"/>
          <w:szCs w:val="28"/>
          <w:rtl/>
          <w:lang w:bidi="ar-LY"/>
        </w:rPr>
        <w:t>أولاً: تعليمات استخدام أجهزة الحاسوب</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1</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تتعلق هذه التعليمات بالاستخدامات والمستخدمين لأجهزة الحاسوب وملحقاتها التي توفرها الكلية للطلبة و العاملين فيها وتشمل الشروط وأساليب التعامل مع هذه الأجهزة واستغلالها </w:t>
      </w:r>
      <w:r w:rsidR="00371B0A">
        <w:rPr>
          <w:rFonts w:ascii="Times New Roman" w:eastAsia="Calibri" w:hAnsi="Times New Roman" w:cs="Times New Roman" w:hint="cs"/>
          <w:sz w:val="28"/>
          <w:szCs w:val="28"/>
          <w:rtl/>
          <w:lang w:bidi="ar-LY"/>
        </w:rPr>
        <w:t xml:space="preserve">الاستغلال </w:t>
      </w:r>
      <w:r w:rsidRPr="00693631">
        <w:rPr>
          <w:rFonts w:ascii="Times New Roman" w:eastAsia="Calibri" w:hAnsi="Times New Roman" w:cs="Times New Roman"/>
          <w:sz w:val="28"/>
          <w:szCs w:val="28"/>
          <w:rtl/>
          <w:lang w:bidi="ar-LY"/>
        </w:rPr>
        <w:t>الأمثل لتطوير العملية الأكاديمية والبحثية وتصريف الأعمال الإدارية.</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2</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تعتبر أجهزة الحاسوب الموزعة على العاملين ومختبرات الحاسوب ملكاً للكلية شأنها شأن بقية أملاكها ومرافقها وموجوداتها وخدماتها وبذلك فإن استخدام هذه الأجهزة يصاحبه مراعاة أنظمة الكلية وتعليماتها.</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hint="cs"/>
          <w:sz w:val="28"/>
          <w:szCs w:val="28"/>
          <w:rtl/>
          <w:lang w:bidi="ar-LY"/>
        </w:rPr>
        <w:t xml:space="preserve">3- </w:t>
      </w:r>
      <w:r w:rsidRPr="00693631">
        <w:rPr>
          <w:rFonts w:ascii="Times New Roman" w:eastAsia="Calibri" w:hAnsi="Times New Roman" w:cs="Times New Roman"/>
          <w:sz w:val="28"/>
          <w:szCs w:val="28"/>
          <w:rtl/>
          <w:lang w:bidi="ar-LY"/>
        </w:rPr>
        <w:t>واجبات المستخدم:</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أ</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المحافظة على ديمومة عمل الأجهزة وملحقاتها ومتابعة صيانتها.</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ب</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التواجد في المكتب خلال الساعات المحددة من قبل المستخدم في طلب الصيانة.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ج</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حماية الأجهزة وملحقاتها وما عليها من برامج باعتبار أنها ملك للكلية.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د</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المحافظة على سلامة البيانا</w:t>
      </w:r>
      <w:r w:rsidR="002B339E">
        <w:rPr>
          <w:rFonts w:ascii="Times New Roman" w:eastAsia="Calibri" w:hAnsi="Times New Roman" w:cs="Times New Roman"/>
          <w:sz w:val="28"/>
          <w:szCs w:val="28"/>
          <w:rtl/>
          <w:lang w:bidi="ar-LY"/>
        </w:rPr>
        <w:t>ت المخزنة على الأجهزة وملحقاتها</w:t>
      </w:r>
      <w:r w:rsidRPr="00693631">
        <w:rPr>
          <w:rFonts w:ascii="Times New Roman" w:eastAsia="Calibri" w:hAnsi="Times New Roman" w:cs="Times New Roman"/>
          <w:sz w:val="28"/>
          <w:szCs w:val="28"/>
          <w:rtl/>
          <w:lang w:bidi="ar-LY"/>
        </w:rPr>
        <w:t xml:space="preserve"> وعمل نسخ </w:t>
      </w:r>
      <w:r w:rsidR="002B339E" w:rsidRPr="00693631">
        <w:rPr>
          <w:rFonts w:ascii="Times New Roman" w:eastAsia="Calibri" w:hAnsi="Times New Roman" w:cs="Times New Roman" w:hint="cs"/>
          <w:sz w:val="28"/>
          <w:szCs w:val="28"/>
          <w:rtl/>
          <w:lang w:bidi="ar-LY"/>
        </w:rPr>
        <w:t>احتياطه</w:t>
      </w:r>
      <w:r w:rsidR="002B339E">
        <w:rPr>
          <w:rFonts w:ascii="Times New Roman" w:eastAsia="Calibri" w:hAnsi="Times New Roman" w:cs="Times New Roman"/>
          <w:sz w:val="28"/>
          <w:szCs w:val="28"/>
          <w:rtl/>
          <w:lang w:bidi="ar-LY"/>
        </w:rPr>
        <w:t xml:space="preserve"> لها بشكل دوري </w:t>
      </w:r>
      <w:r w:rsidRPr="00693631">
        <w:rPr>
          <w:rFonts w:ascii="Times New Roman" w:eastAsia="Calibri" w:hAnsi="Times New Roman" w:cs="Times New Roman"/>
          <w:sz w:val="28"/>
          <w:szCs w:val="28"/>
          <w:rtl/>
          <w:lang w:bidi="ar-LY"/>
        </w:rPr>
        <w:t xml:space="preserve"> ولا</w:t>
      </w:r>
      <w:r w:rsidR="002B339E">
        <w:rPr>
          <w:rFonts w:ascii="Times New Roman" w:eastAsia="Calibri" w:hAnsi="Times New Roman" w:cs="Times New Roman" w:hint="cs"/>
          <w:sz w:val="28"/>
          <w:szCs w:val="28"/>
          <w:rtl/>
          <w:lang w:bidi="ar-LY"/>
        </w:rPr>
        <w:t xml:space="preserve"> </w:t>
      </w:r>
      <w:r w:rsidRPr="00693631">
        <w:rPr>
          <w:rFonts w:ascii="Times New Roman" w:eastAsia="Calibri" w:hAnsi="Times New Roman" w:cs="Times New Roman"/>
          <w:sz w:val="28"/>
          <w:szCs w:val="28"/>
          <w:rtl/>
          <w:lang w:bidi="ar-LY"/>
        </w:rPr>
        <w:t>تتحمل الكلية أي مسؤولية في حال فقدان البيانات.</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هـ</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اقتصار استخدام الأجهزة وملحقاتها للأغراض الأكاديمية والإدارية.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و</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الالتزام بحقوق الملكية الفكر</w:t>
      </w:r>
      <w:r w:rsidR="002B339E">
        <w:rPr>
          <w:rFonts w:ascii="Times New Roman" w:eastAsia="Calibri" w:hAnsi="Times New Roman" w:cs="Times New Roman"/>
          <w:sz w:val="28"/>
          <w:szCs w:val="28"/>
          <w:rtl/>
          <w:lang w:bidi="ar-LY"/>
        </w:rPr>
        <w:t xml:space="preserve">ية واستخدام البرامج المرخصة </w:t>
      </w:r>
      <w:r w:rsidR="002B339E">
        <w:rPr>
          <w:rFonts w:ascii="Times New Roman" w:eastAsia="Calibri" w:hAnsi="Times New Roman" w:cs="Times New Roman" w:hint="cs"/>
          <w:sz w:val="28"/>
          <w:szCs w:val="28"/>
          <w:rtl/>
          <w:lang w:bidi="ar-LY"/>
        </w:rPr>
        <w:t>لها.</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lastRenderedPageBreak/>
        <w:t>ز</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المحافظة على سرية اسم المستخدم وكلمة المرور الخاصة بها, سواء كان على أنظمة الكلية الحاسوبية أو على نطاقها.</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ح</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الالتزام بالعمل على الأجهزة المسموح له استخدامها فقط..</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ط</w:t>
      </w:r>
      <w:r w:rsidRPr="00693631">
        <w:rPr>
          <w:rFonts w:ascii="Times New Roman" w:eastAsia="Calibri" w:hAnsi="Times New Roman" w:cs="Times New Roman" w:hint="cs"/>
          <w:sz w:val="28"/>
          <w:szCs w:val="28"/>
          <w:rtl/>
          <w:lang w:bidi="ar-LY"/>
        </w:rPr>
        <w:t xml:space="preserve"> -</w:t>
      </w:r>
      <w:r w:rsidRPr="00693631">
        <w:rPr>
          <w:rFonts w:ascii="Times New Roman" w:eastAsia="Calibri" w:hAnsi="Times New Roman" w:cs="Times New Roman"/>
          <w:sz w:val="28"/>
          <w:szCs w:val="28"/>
          <w:rtl/>
          <w:lang w:bidi="ar-LY"/>
        </w:rPr>
        <w:t xml:space="preserve"> عدم القيام </w:t>
      </w:r>
      <w:r w:rsidR="002B339E" w:rsidRPr="00693631">
        <w:rPr>
          <w:rFonts w:ascii="Times New Roman" w:eastAsia="Calibri" w:hAnsi="Times New Roman" w:cs="Times New Roman" w:hint="cs"/>
          <w:sz w:val="28"/>
          <w:szCs w:val="28"/>
          <w:rtl/>
          <w:lang w:bidi="ar-LY"/>
        </w:rPr>
        <w:t>بأي</w:t>
      </w:r>
      <w:r w:rsidRPr="00693631">
        <w:rPr>
          <w:rFonts w:ascii="Times New Roman" w:eastAsia="Calibri" w:hAnsi="Times New Roman" w:cs="Times New Roman"/>
          <w:sz w:val="28"/>
          <w:szCs w:val="28"/>
          <w:rtl/>
          <w:lang w:bidi="ar-LY"/>
        </w:rPr>
        <w:t xml:space="preserve"> تصرفات من شأنها التأثير سلبا على أداء الأجهزة أو تعريضها للفيروسات أو اجراء تعديلات على مكوناتها أو العبث بها.</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 xml:space="preserve">ي </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عدم استخدام الأجهزة للتجسس والقرصنة الداخلية أو الخارجية أو مراقبة الأجهزة الأخرى أو</w:t>
      </w:r>
      <w:r w:rsidR="002B339E">
        <w:rPr>
          <w:rFonts w:ascii="Times New Roman" w:eastAsia="Calibri" w:hAnsi="Times New Roman" w:cs="Times New Roman" w:hint="cs"/>
          <w:sz w:val="28"/>
          <w:szCs w:val="28"/>
          <w:rtl/>
          <w:lang w:bidi="ar-LY"/>
        </w:rPr>
        <w:t xml:space="preserve"> </w:t>
      </w:r>
      <w:r w:rsidRPr="00693631">
        <w:rPr>
          <w:rFonts w:ascii="Times New Roman" w:eastAsia="Calibri" w:hAnsi="Times New Roman" w:cs="Times New Roman"/>
          <w:sz w:val="28"/>
          <w:szCs w:val="28"/>
          <w:rtl/>
          <w:lang w:bidi="ar-LY"/>
        </w:rPr>
        <w:t>تخطي مراحل الأمان للأجهزة الأخرى .</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4</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يتولى مركز تقنية المعلومات اعطاء الموافقات بربط الأجهزة الخاصة على شبكة الكلية.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5</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يتولى مركز تقنية المعلومات القيام بالصيانة اللازمة للأجهزة (المعدات والبرمجيات) وملحقاتها </w:t>
      </w:r>
      <w:proofErr w:type="spellStart"/>
      <w:r w:rsidRPr="00693631">
        <w:rPr>
          <w:rFonts w:ascii="Times New Roman" w:eastAsia="Calibri" w:hAnsi="Times New Roman" w:cs="Times New Roman"/>
          <w:sz w:val="28"/>
          <w:szCs w:val="28"/>
          <w:rtl/>
          <w:lang w:bidi="ar-LY"/>
        </w:rPr>
        <w:t>ولايسمح</w:t>
      </w:r>
      <w:proofErr w:type="spellEnd"/>
      <w:r w:rsidRPr="00693631">
        <w:rPr>
          <w:rFonts w:ascii="Times New Roman" w:eastAsia="Calibri" w:hAnsi="Times New Roman" w:cs="Times New Roman"/>
          <w:sz w:val="28"/>
          <w:szCs w:val="28"/>
          <w:rtl/>
          <w:lang w:bidi="ar-LY"/>
        </w:rPr>
        <w:t xml:space="preserve"> لأي جهة من داخل أو خارج الكلية القيام بذلك الا بموافقة مسبقة من إدارة الكلية.</w:t>
      </w:r>
    </w:p>
    <w:p w:rsidR="00693631" w:rsidRPr="00693631" w:rsidRDefault="00693631" w:rsidP="002B339E">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6</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يتولى مركز تقنية المعلومات وضع المواصفات الفنية للأجهزة وملحقاتها طبقاً للحاجة وطبيعة العمل.</w:t>
      </w:r>
    </w:p>
    <w:p w:rsidR="00693631" w:rsidRPr="00693631" w:rsidRDefault="002B339E" w:rsidP="00693631">
      <w:pPr>
        <w:bidi/>
        <w:jc w:val="both"/>
        <w:rPr>
          <w:rFonts w:ascii="Times New Roman" w:eastAsia="Calibri" w:hAnsi="Times New Roman" w:cs="Times New Roman"/>
          <w:sz w:val="28"/>
          <w:szCs w:val="28"/>
          <w:lang w:bidi="ar-LY"/>
        </w:rPr>
      </w:pPr>
      <w:r>
        <w:rPr>
          <w:rFonts w:ascii="Times New Roman" w:eastAsia="Calibri" w:hAnsi="Times New Roman" w:cs="Times New Roman" w:hint="cs"/>
          <w:sz w:val="28"/>
          <w:szCs w:val="28"/>
          <w:rtl/>
          <w:lang w:bidi="ar-LY"/>
        </w:rPr>
        <w:t>7</w:t>
      </w:r>
      <w:r w:rsidR="00693631" w:rsidRPr="00693631">
        <w:rPr>
          <w:rFonts w:ascii="Times New Roman" w:eastAsia="Calibri" w:hAnsi="Times New Roman" w:cs="Times New Roman" w:hint="cs"/>
          <w:sz w:val="28"/>
          <w:szCs w:val="28"/>
          <w:rtl/>
          <w:lang w:bidi="ar-LY"/>
        </w:rPr>
        <w:t>-</w:t>
      </w:r>
      <w:r w:rsidR="00693631" w:rsidRPr="00693631">
        <w:rPr>
          <w:rFonts w:ascii="Times New Roman" w:eastAsia="Calibri" w:hAnsi="Times New Roman" w:cs="Times New Roman"/>
          <w:sz w:val="28"/>
          <w:szCs w:val="28"/>
          <w:rtl/>
          <w:lang w:bidi="ar-LY"/>
        </w:rPr>
        <w:t xml:space="preserve"> بما أن الحواسيب ملك للكلية, فإن الكلية تحتفظ بحقها في الدخول على </w:t>
      </w:r>
      <w:proofErr w:type="spellStart"/>
      <w:r w:rsidR="00693631" w:rsidRPr="00693631">
        <w:rPr>
          <w:rFonts w:ascii="Times New Roman" w:eastAsia="Calibri" w:hAnsi="Times New Roman" w:cs="Times New Roman"/>
          <w:sz w:val="28"/>
          <w:szCs w:val="28"/>
          <w:rtl/>
          <w:lang w:bidi="ar-LY"/>
        </w:rPr>
        <w:t>أى</w:t>
      </w:r>
      <w:proofErr w:type="spellEnd"/>
      <w:r w:rsidR="00693631" w:rsidRPr="00693631">
        <w:rPr>
          <w:rFonts w:ascii="Times New Roman" w:eastAsia="Calibri" w:hAnsi="Times New Roman" w:cs="Times New Roman"/>
          <w:sz w:val="28"/>
          <w:szCs w:val="28"/>
          <w:rtl/>
          <w:lang w:bidi="ar-LY"/>
        </w:rPr>
        <w:t xml:space="preserve"> أجهزة بإيعاز من العميد للنظر</w:t>
      </w:r>
      <w:r>
        <w:rPr>
          <w:rFonts w:ascii="Times New Roman" w:eastAsia="Calibri" w:hAnsi="Times New Roman" w:cs="Times New Roman" w:hint="cs"/>
          <w:sz w:val="28"/>
          <w:szCs w:val="28"/>
          <w:rtl/>
          <w:lang w:bidi="ar-LY"/>
        </w:rPr>
        <w:t xml:space="preserve"> </w:t>
      </w:r>
      <w:r w:rsidR="00693631" w:rsidRPr="00693631">
        <w:rPr>
          <w:rFonts w:ascii="Times New Roman" w:eastAsia="Calibri" w:hAnsi="Times New Roman" w:cs="Times New Roman"/>
          <w:sz w:val="28"/>
          <w:szCs w:val="28"/>
          <w:rtl/>
          <w:lang w:bidi="ar-LY"/>
        </w:rPr>
        <w:t>بأي شكوى ضد مستخدم الأجهزة ولديها الحق في اتخاذ الإجراءات والعقوبات بحق المخالفين.</w:t>
      </w:r>
    </w:p>
    <w:p w:rsidR="00693631" w:rsidRPr="00693631" w:rsidRDefault="00693631" w:rsidP="00693631">
      <w:pPr>
        <w:tabs>
          <w:tab w:val="left" w:pos="84"/>
        </w:tabs>
        <w:bidi/>
        <w:ind w:firstLine="84"/>
        <w:jc w:val="both"/>
        <w:rPr>
          <w:rFonts w:ascii="Times New Roman" w:eastAsia="Calibri" w:hAnsi="Times New Roman" w:cs="Times New Roman"/>
          <w:color w:val="00B050"/>
          <w:sz w:val="28"/>
          <w:szCs w:val="28"/>
          <w:lang w:bidi="ar-LY"/>
        </w:rPr>
      </w:pPr>
      <w:r w:rsidRPr="00693631">
        <w:rPr>
          <w:rFonts w:ascii="Times New Roman" w:eastAsia="Calibri" w:hAnsi="Times New Roman" w:cs="Times New Roman"/>
          <w:color w:val="00B050"/>
          <w:sz w:val="28"/>
          <w:szCs w:val="28"/>
          <w:rtl/>
          <w:lang w:bidi="ar-LY"/>
        </w:rPr>
        <w:t>ثانياً: تعليمات استخدام الإنترنت</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1</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تتعلق هذه التعليمات بالاستخدامات والمس</w:t>
      </w:r>
      <w:r w:rsidR="002B339E">
        <w:rPr>
          <w:rFonts w:ascii="Times New Roman" w:eastAsia="Calibri" w:hAnsi="Times New Roman" w:cs="Times New Roman"/>
          <w:sz w:val="28"/>
          <w:szCs w:val="28"/>
          <w:rtl/>
          <w:lang w:bidi="ar-LY"/>
        </w:rPr>
        <w:t>تخدمين لأنظمة الإنترنت</w:t>
      </w:r>
      <w:r w:rsidRPr="00693631">
        <w:rPr>
          <w:rFonts w:ascii="Times New Roman" w:eastAsia="Calibri" w:hAnsi="Times New Roman" w:cs="Times New Roman"/>
          <w:sz w:val="28"/>
          <w:szCs w:val="28"/>
          <w:rtl/>
          <w:lang w:bidi="ar-LY"/>
        </w:rPr>
        <w:t xml:space="preserve"> في الكلية وتشمل الشروط وأساليب التعامل مع هذه الأنظمة ضمن الأنظمة والتعليمات الموضوعة في الكلية.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2</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تعتبر هذه الأنظمة ملكاً للكلية شأنها شأن بقية أملاكها ومرافقها وموجوداتها وبذلك فإن استخدام هذه الملكية يصاحبه مراعاة أنظمة الكلية وتعليماتها.</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3</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يعتبر الإنترنت من المصادر الرئيسية للمعلومات التي توفرها الكلية لطلابها وأعضاء هيئة التدريس والموظفين فيها, وذلك لخدمة أنشطتها العلمية والبحثية وتصريف الأعمال الإدارية وتحقيق أهدافها في التعليم والبحث العلمي وخدمة المجتمع .</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4</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تكون خدمة الإنترنت مجانية للطلاب ولأعضاء هيئة التدريس والإدارة.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5</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يتولى مركز تقنية المعلومات إنشاء وصيانة البنية التحتية للشبكات الداخلية في الكلية.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6</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يتولى مركز تقنية المعلومات عملية تنظيم استخدام الإنترنت وحصر ذلك بالأغراض الأكاديمية والبحثية والإدارية من خلال استخدام برمجيات واليات خاصة بالفلترة وحجب الوصول الى المواقع ذات المحتوى الغير أخلاق أو </w:t>
      </w:r>
      <w:r w:rsidRPr="00693631">
        <w:rPr>
          <w:rFonts w:ascii="Times New Roman" w:eastAsia="Calibri" w:hAnsi="Times New Roman" w:cs="Times New Roman"/>
          <w:sz w:val="28"/>
          <w:szCs w:val="28"/>
          <w:rtl/>
          <w:lang w:bidi="ar-LY"/>
        </w:rPr>
        <w:lastRenderedPageBreak/>
        <w:t xml:space="preserve">المواقع </w:t>
      </w:r>
      <w:r w:rsidR="0013648B" w:rsidRPr="00693631">
        <w:rPr>
          <w:rFonts w:ascii="Times New Roman" w:eastAsia="Calibri" w:hAnsi="Times New Roman" w:cs="Times New Roman" w:hint="cs"/>
          <w:sz w:val="28"/>
          <w:szCs w:val="28"/>
          <w:rtl/>
          <w:lang w:bidi="ar-LY"/>
        </w:rPr>
        <w:t>غير المفيدة</w:t>
      </w:r>
      <w:r w:rsidRPr="00693631">
        <w:rPr>
          <w:rFonts w:ascii="Times New Roman" w:eastAsia="Calibri" w:hAnsi="Times New Roman" w:cs="Times New Roman"/>
          <w:sz w:val="28"/>
          <w:szCs w:val="28"/>
          <w:rtl/>
          <w:lang w:bidi="ar-LY"/>
        </w:rPr>
        <w:t xml:space="preserve"> أو المواقع غير الآمنة فنياً</w:t>
      </w:r>
      <w:r w:rsidR="002B339E">
        <w:rPr>
          <w:rFonts w:ascii="Times New Roman" w:eastAsia="Calibri" w:hAnsi="Times New Roman" w:cs="Times New Roman"/>
          <w:sz w:val="28"/>
          <w:szCs w:val="28"/>
          <w:rtl/>
          <w:lang w:bidi="ar-LY"/>
        </w:rPr>
        <w:t xml:space="preserve"> ومواقع الدردشة ومنتديات الحوار</w:t>
      </w:r>
      <w:r w:rsidRPr="00693631">
        <w:rPr>
          <w:rFonts w:ascii="Times New Roman" w:eastAsia="Calibri" w:hAnsi="Times New Roman" w:cs="Times New Roman"/>
          <w:sz w:val="28"/>
          <w:szCs w:val="28"/>
          <w:rtl/>
          <w:lang w:bidi="ar-LY"/>
        </w:rPr>
        <w:t xml:space="preserve"> وذلك للحفاظ على سعة الشبكة والحد من استنزافها.</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7</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على المستخدمين المحافظة على سلامة وأمن </w:t>
      </w:r>
      <w:r w:rsidR="0013648B" w:rsidRPr="00693631">
        <w:rPr>
          <w:rFonts w:ascii="Times New Roman" w:eastAsia="Calibri" w:hAnsi="Times New Roman" w:cs="Times New Roman" w:hint="cs"/>
          <w:sz w:val="28"/>
          <w:szCs w:val="28"/>
          <w:rtl/>
          <w:lang w:bidi="ar-LY"/>
        </w:rPr>
        <w:t>البنية</w:t>
      </w:r>
      <w:r w:rsidRPr="00693631">
        <w:rPr>
          <w:rFonts w:ascii="Times New Roman" w:eastAsia="Calibri" w:hAnsi="Times New Roman" w:cs="Times New Roman"/>
          <w:sz w:val="28"/>
          <w:szCs w:val="28"/>
          <w:rtl/>
          <w:lang w:bidi="ar-LY"/>
        </w:rPr>
        <w:t xml:space="preserve"> التحتية للكلية من خلال التقيد بما يلي :</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أ</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عدم استخدام الإنترنت لتنزيل أو توزيع برمجيات أو ملفات غير مرخصة.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ب</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عدم تشغيل برمجيات تجسس أو مسح للشبكة أو أي برمجيات أخرى من شأنها انتهاء أمن وسلامة الشبكة </w:t>
      </w:r>
      <w:proofErr w:type="spellStart"/>
      <w:r w:rsidRPr="00693631">
        <w:rPr>
          <w:rFonts w:ascii="Times New Roman" w:eastAsia="Calibri" w:hAnsi="Times New Roman" w:cs="Times New Roman"/>
          <w:sz w:val="28"/>
          <w:szCs w:val="28"/>
          <w:rtl/>
          <w:lang w:bidi="ar-LY"/>
        </w:rPr>
        <w:t>أوتسبب</w:t>
      </w:r>
      <w:proofErr w:type="spellEnd"/>
      <w:r w:rsidRPr="00693631">
        <w:rPr>
          <w:rFonts w:ascii="Times New Roman" w:eastAsia="Calibri" w:hAnsi="Times New Roman" w:cs="Times New Roman"/>
          <w:sz w:val="28"/>
          <w:szCs w:val="28"/>
          <w:rtl/>
          <w:lang w:bidi="ar-LY"/>
        </w:rPr>
        <w:t xml:space="preserve"> تعطيلاً لها أو أشغالاً لمصادرها.</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8</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يتولى مركز تقنية المعلومات انشاء مواقع الويب الخاصة </w:t>
      </w:r>
      <w:r w:rsidR="002B339E">
        <w:rPr>
          <w:rFonts w:ascii="Times New Roman" w:eastAsia="Calibri" w:hAnsi="Times New Roman" w:cs="Times New Roman" w:hint="cs"/>
          <w:sz w:val="28"/>
          <w:szCs w:val="28"/>
          <w:rtl/>
          <w:lang w:bidi="ar-LY"/>
        </w:rPr>
        <w:t xml:space="preserve">والاقسام العلمية </w:t>
      </w:r>
      <w:r w:rsidR="002B339E">
        <w:rPr>
          <w:rFonts w:ascii="Times New Roman" w:eastAsia="Calibri" w:hAnsi="Times New Roman" w:cs="Times New Roman"/>
          <w:sz w:val="28"/>
          <w:szCs w:val="28"/>
          <w:rtl/>
          <w:lang w:bidi="ar-LY"/>
        </w:rPr>
        <w:t>بالكلية</w:t>
      </w:r>
      <w:r w:rsidRPr="00693631">
        <w:rPr>
          <w:rFonts w:ascii="Times New Roman" w:eastAsia="Calibri" w:hAnsi="Times New Roman" w:cs="Times New Roman"/>
          <w:sz w:val="28"/>
          <w:szCs w:val="28"/>
          <w:rtl/>
          <w:lang w:bidi="ar-LY"/>
        </w:rPr>
        <w:t>.</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9</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بما أن خدمات الإنترنت  ملكاً للكلية, فإن الكلية تحتفظ بحقها في ايقاف هذه الخدمات دون اشعار مسبق للمستخدمين المخالفين لشروط استخدام هذه الخدمات واتخاذ الإجراءات القانونية بحقهم وفقاً لأنظمة الكلية وتعليماتها.</w:t>
      </w:r>
    </w:p>
    <w:p w:rsidR="00693631" w:rsidRPr="00693631" w:rsidRDefault="00693631" w:rsidP="00693631">
      <w:pPr>
        <w:tabs>
          <w:tab w:val="left" w:pos="84"/>
          <w:tab w:val="left" w:pos="1643"/>
        </w:tabs>
        <w:bidi/>
        <w:rPr>
          <w:rFonts w:ascii="Times New Roman" w:eastAsia="Calibri" w:hAnsi="Times New Roman" w:cs="Times New Roman"/>
          <w:color w:val="00B050"/>
          <w:sz w:val="28"/>
          <w:szCs w:val="28"/>
          <w:lang w:bidi="ar-LY"/>
        </w:rPr>
      </w:pPr>
      <w:r w:rsidRPr="00693631">
        <w:rPr>
          <w:rFonts w:ascii="Times New Roman" w:eastAsia="Calibri" w:hAnsi="Times New Roman" w:cs="Times New Roman"/>
          <w:color w:val="00B050"/>
          <w:sz w:val="28"/>
          <w:szCs w:val="28"/>
          <w:rtl/>
          <w:lang w:bidi="ar-LY"/>
        </w:rPr>
        <w:tab/>
        <w:t>ثالثا: تعليمات استخدام البريد الإلكتروني الرسمي</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1</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تتعلق هذه التعليمات بالاستخدامات والمستخدمين لأنظمة البريد الإلكتروني في الكلية, وتشمل الشروط وأساليب التعامل مع هذه الأنظمة ضمن الأنظمة والتعليمات المتبعة في الكلية.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2</w:t>
      </w:r>
      <w:r w:rsidRPr="00693631">
        <w:rPr>
          <w:rFonts w:ascii="Times New Roman" w:eastAsia="Calibri" w:hAnsi="Times New Roman" w:cs="Times New Roman" w:hint="cs"/>
          <w:sz w:val="28"/>
          <w:szCs w:val="28"/>
          <w:rtl/>
          <w:lang w:bidi="ar-LY"/>
        </w:rPr>
        <w:t xml:space="preserve">- </w:t>
      </w:r>
      <w:r w:rsidRPr="00693631">
        <w:rPr>
          <w:rFonts w:ascii="Times New Roman" w:eastAsia="Calibri" w:hAnsi="Times New Roman" w:cs="Times New Roman"/>
          <w:sz w:val="28"/>
          <w:szCs w:val="28"/>
          <w:rtl/>
          <w:lang w:bidi="ar-LY"/>
        </w:rPr>
        <w:t>تعتبر خدمة البريد الإلكتروني كبقية خدمات الكلية وأملاكها وموجوداتها وبذلك فإن استخدام هذه الخدمة يصاحبها مراعاة أنظمة الكلية وتعليماتها.</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3</w:t>
      </w:r>
      <w:r w:rsidRPr="00693631">
        <w:rPr>
          <w:rFonts w:ascii="Times New Roman" w:eastAsia="Calibri" w:hAnsi="Times New Roman" w:cs="Times New Roman" w:hint="cs"/>
          <w:sz w:val="28"/>
          <w:szCs w:val="28"/>
          <w:rtl/>
          <w:lang w:bidi="ar-LY"/>
        </w:rPr>
        <w:t xml:space="preserve">- </w:t>
      </w:r>
      <w:r w:rsidRPr="00693631">
        <w:rPr>
          <w:rFonts w:ascii="Times New Roman" w:eastAsia="Calibri" w:hAnsi="Times New Roman" w:cs="Times New Roman"/>
          <w:sz w:val="28"/>
          <w:szCs w:val="28"/>
          <w:rtl/>
          <w:lang w:bidi="ar-LY"/>
        </w:rPr>
        <w:t>يعتبر البريد الإلكتروني خدمة توفرها الكلية لأعضاء هيئة التدريس وا</w:t>
      </w:r>
      <w:r w:rsidR="002B339E">
        <w:rPr>
          <w:rFonts w:ascii="Times New Roman" w:eastAsia="Calibri" w:hAnsi="Times New Roman" w:cs="Times New Roman"/>
          <w:sz w:val="28"/>
          <w:szCs w:val="28"/>
          <w:rtl/>
          <w:lang w:bidi="ar-LY"/>
        </w:rPr>
        <w:t>لموظفين والطلبة</w:t>
      </w:r>
      <w:r w:rsidR="002B339E">
        <w:rPr>
          <w:rFonts w:ascii="Times New Roman" w:eastAsia="Calibri" w:hAnsi="Times New Roman" w:cs="Times New Roman" w:hint="cs"/>
          <w:sz w:val="28"/>
          <w:szCs w:val="28"/>
          <w:rtl/>
          <w:lang w:bidi="ar-LY"/>
        </w:rPr>
        <w:t xml:space="preserve"> </w:t>
      </w:r>
      <w:r w:rsidRPr="00693631">
        <w:rPr>
          <w:rFonts w:ascii="Times New Roman" w:eastAsia="Calibri" w:hAnsi="Times New Roman" w:cs="Times New Roman"/>
          <w:sz w:val="28"/>
          <w:szCs w:val="28"/>
          <w:rtl/>
          <w:lang w:bidi="ar-LY"/>
        </w:rPr>
        <w:t xml:space="preserve">وذلك خدمة لأنشطتها العلمية والبحثية والقيام بالأعباء الإدارية </w:t>
      </w:r>
      <w:r w:rsidR="002B339E" w:rsidRPr="00693631">
        <w:rPr>
          <w:rFonts w:ascii="Times New Roman" w:eastAsia="Calibri" w:hAnsi="Times New Roman" w:cs="Times New Roman" w:hint="cs"/>
          <w:sz w:val="28"/>
          <w:szCs w:val="28"/>
          <w:rtl/>
          <w:lang w:bidi="ar-LY"/>
        </w:rPr>
        <w:t>والخدمية</w:t>
      </w:r>
      <w:r w:rsidRPr="00693631">
        <w:rPr>
          <w:rFonts w:ascii="Times New Roman" w:eastAsia="Calibri" w:hAnsi="Times New Roman" w:cs="Times New Roman"/>
          <w:sz w:val="28"/>
          <w:szCs w:val="28"/>
          <w:rtl/>
          <w:lang w:bidi="ar-LY"/>
        </w:rPr>
        <w:t xml:space="preserve"> بأعلى درجات السرعة والتواصل.</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4</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ان استخدام خدمة البريد الإلكتروني يتطلب من المستخدمين الالتزام بالأمور التالية: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أ</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الاهتمام بالرسائل الإلكترونية الرسمية التي تصل الى حساب المستخدم وتنفيذ مضامينها والالتزام بما تحتوي عليه من أوامر وتوجيهات وذلك كون الحساب المفتوح للمستخدم رسمي بالأصل.</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ب</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عدم استخدام البريد الإلكتروني بشكل يتعارض مع أهداف الكلية ورسالتها.</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ج</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عدم الترويج للأفكار المتعصبة أو المنحرفة أو غيرها من الأفكار التي تتعارض مع الدين والأخلاق والأعراف التي </w:t>
      </w:r>
      <w:r w:rsidR="0013648B" w:rsidRPr="00693631">
        <w:rPr>
          <w:rFonts w:ascii="Times New Roman" w:eastAsia="Calibri" w:hAnsi="Times New Roman" w:cs="Times New Roman" w:hint="cs"/>
          <w:sz w:val="28"/>
          <w:szCs w:val="28"/>
          <w:rtl/>
          <w:lang w:bidi="ar-LY"/>
        </w:rPr>
        <w:t>ثوراتها</w:t>
      </w:r>
      <w:r w:rsidRPr="00693631">
        <w:rPr>
          <w:rFonts w:ascii="Times New Roman" w:eastAsia="Calibri" w:hAnsi="Times New Roman" w:cs="Times New Roman"/>
          <w:sz w:val="28"/>
          <w:szCs w:val="28"/>
          <w:rtl/>
          <w:lang w:bidi="ar-LY"/>
        </w:rPr>
        <w:t xml:space="preserve"> مجتمعنا.</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د</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عدم التعامل مع الرسائل التي تنطوي على ازعاج أو تهديد أو اهانة أو حط قدر الآخرين.</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5</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يكون المستخدم مسؤولاً عن محتوى الرسائل المرسلة والمستقبلة من حسابه ويقع على عاتقه المحافظة على سريتها.</w:t>
      </w:r>
    </w:p>
    <w:p w:rsidR="00693631" w:rsidRPr="00693631" w:rsidRDefault="00693631" w:rsidP="00693631">
      <w:pPr>
        <w:tabs>
          <w:tab w:val="left" w:pos="84"/>
        </w:tabs>
        <w:bidi/>
        <w:jc w:val="both"/>
        <w:rPr>
          <w:rFonts w:ascii="Times New Roman" w:eastAsia="Calibri" w:hAnsi="Times New Roman" w:cs="Times New Roman"/>
          <w:color w:val="00B050"/>
          <w:sz w:val="28"/>
          <w:szCs w:val="28"/>
          <w:lang w:bidi="ar-LY"/>
        </w:rPr>
      </w:pPr>
      <w:r w:rsidRPr="00693631">
        <w:rPr>
          <w:rFonts w:ascii="Times New Roman" w:eastAsia="Calibri" w:hAnsi="Times New Roman" w:cs="Times New Roman"/>
          <w:color w:val="00B050"/>
          <w:sz w:val="28"/>
          <w:szCs w:val="28"/>
          <w:rtl/>
          <w:lang w:bidi="ar-LY"/>
        </w:rPr>
        <w:lastRenderedPageBreak/>
        <w:tab/>
        <w:t>رابعاً: تعليمات استخدام الكومبيوترات وأجهزة العرض (</w:t>
      </w:r>
      <w:r w:rsidRPr="00693631">
        <w:rPr>
          <w:rFonts w:ascii="Times New Roman" w:eastAsia="Calibri" w:hAnsi="Times New Roman" w:cs="Times New Roman"/>
          <w:color w:val="00B050"/>
          <w:sz w:val="28"/>
          <w:szCs w:val="28"/>
          <w:lang w:bidi="ar-LY"/>
        </w:rPr>
        <w:t>Data Show</w:t>
      </w:r>
      <w:r w:rsidRPr="00693631">
        <w:rPr>
          <w:rFonts w:ascii="Times New Roman" w:eastAsia="Calibri" w:hAnsi="Times New Roman" w:cs="Times New Roman"/>
          <w:color w:val="00B050"/>
          <w:sz w:val="28"/>
          <w:szCs w:val="28"/>
          <w:rtl/>
          <w:lang w:bidi="ar-LY"/>
        </w:rPr>
        <w:t>) داخل القاعات الدراسية</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1</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التأكد من كون جميع الوصلات الكهربائية الخاصة بأجهزة الكمبيوتر وأجهزة العرض في وضعها الصحيح.</w:t>
      </w:r>
    </w:p>
    <w:p w:rsidR="00693631" w:rsidRPr="00693631" w:rsidRDefault="00693631" w:rsidP="00AC6B95">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lang w:bidi="ar-LY"/>
        </w:rPr>
        <w:t>2</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القيام بتشغيل المفتاح  (</w:t>
      </w:r>
      <w:r w:rsidRPr="00693631">
        <w:rPr>
          <w:rFonts w:ascii="Times New Roman" w:eastAsia="Calibri" w:hAnsi="Times New Roman" w:cs="Times New Roman"/>
          <w:sz w:val="28"/>
          <w:szCs w:val="28"/>
          <w:lang w:bidi="ar-LY"/>
        </w:rPr>
        <w:t>(Switch</w:t>
      </w:r>
      <w:r w:rsidRPr="00693631">
        <w:rPr>
          <w:rFonts w:ascii="Times New Roman" w:eastAsia="Calibri" w:hAnsi="Times New Roman" w:cs="Times New Roman"/>
          <w:sz w:val="28"/>
          <w:szCs w:val="28"/>
          <w:rtl/>
          <w:lang w:bidi="ar-LY"/>
        </w:rPr>
        <w:t xml:space="preserve"> الخاص بأجهزة العرض وهو مماثل لمفاتح الإضاءة ويوجد بجوار مفتاح الإنارة, وفائدة هذا المفتاح هو تشغيل شاشة الحاسوب(</w:t>
      </w:r>
      <w:r w:rsidRPr="00693631">
        <w:rPr>
          <w:rFonts w:ascii="Times New Roman" w:eastAsia="Calibri" w:hAnsi="Times New Roman" w:cs="Times New Roman"/>
          <w:sz w:val="28"/>
          <w:szCs w:val="28"/>
          <w:lang w:bidi="ar-LY"/>
        </w:rPr>
        <w:t>Monitor</w:t>
      </w:r>
      <w:r w:rsidRPr="00693631">
        <w:rPr>
          <w:rFonts w:ascii="Times New Roman" w:eastAsia="Calibri" w:hAnsi="Times New Roman" w:cs="Times New Roman"/>
          <w:sz w:val="28"/>
          <w:szCs w:val="28"/>
          <w:rtl/>
          <w:lang w:bidi="ar-LY"/>
        </w:rPr>
        <w:t xml:space="preserve">) بالتزامن مع ظهور الصورة عبر أجهزة العرض </w:t>
      </w:r>
      <w:r w:rsidRPr="00693631">
        <w:rPr>
          <w:rFonts w:ascii="Times New Roman" w:eastAsia="Calibri" w:hAnsi="Times New Roman" w:cs="Times New Roman"/>
          <w:sz w:val="28"/>
          <w:szCs w:val="28"/>
          <w:lang w:bidi="ar-LY"/>
        </w:rPr>
        <w:t>(Data Show Projector)</w:t>
      </w:r>
    </w:p>
    <w:p w:rsidR="00693631" w:rsidRPr="00693631" w:rsidRDefault="00AC6B95" w:rsidP="00693631">
      <w:pPr>
        <w:bidi/>
        <w:jc w:val="both"/>
        <w:rPr>
          <w:rFonts w:ascii="Times New Roman" w:eastAsia="Calibri" w:hAnsi="Times New Roman" w:cs="Times New Roman"/>
          <w:sz w:val="28"/>
          <w:szCs w:val="28"/>
          <w:rtl/>
          <w:lang w:bidi="ar-LY"/>
        </w:rPr>
      </w:pPr>
      <w:r>
        <w:rPr>
          <w:rFonts w:ascii="Times New Roman" w:eastAsia="Calibri" w:hAnsi="Times New Roman" w:cs="Times New Roman" w:hint="cs"/>
          <w:sz w:val="28"/>
          <w:szCs w:val="28"/>
          <w:rtl/>
          <w:lang w:bidi="ar-LY"/>
        </w:rPr>
        <w:t>3</w:t>
      </w:r>
      <w:r w:rsidR="00693631" w:rsidRPr="00693631">
        <w:rPr>
          <w:rFonts w:ascii="Times New Roman" w:eastAsia="Calibri" w:hAnsi="Times New Roman" w:cs="Times New Roman" w:hint="cs"/>
          <w:sz w:val="28"/>
          <w:szCs w:val="28"/>
          <w:rtl/>
          <w:lang w:bidi="ar-LY"/>
        </w:rPr>
        <w:t>-</w:t>
      </w:r>
      <w:r w:rsidR="00693631" w:rsidRPr="00693631">
        <w:rPr>
          <w:rFonts w:ascii="Times New Roman" w:eastAsia="Calibri" w:hAnsi="Times New Roman" w:cs="Times New Roman"/>
          <w:sz w:val="28"/>
          <w:szCs w:val="28"/>
          <w:rtl/>
          <w:lang w:bidi="ar-LY"/>
        </w:rPr>
        <w:t xml:space="preserve"> القيام بتشغيل أجهزة الكمبيوتر واستخدام كلمة المستخدم و كلمة </w:t>
      </w:r>
      <w:proofErr w:type="spellStart"/>
      <w:r w:rsidR="00693631" w:rsidRPr="00693631">
        <w:rPr>
          <w:rFonts w:ascii="Times New Roman" w:eastAsia="Calibri" w:hAnsi="Times New Roman" w:cs="Times New Roman"/>
          <w:sz w:val="28"/>
          <w:szCs w:val="28"/>
          <w:rtl/>
          <w:lang w:bidi="ar-LY"/>
        </w:rPr>
        <w:t>المرورالخاصة</w:t>
      </w:r>
      <w:proofErr w:type="spellEnd"/>
      <w:r w:rsidR="00693631" w:rsidRPr="00693631">
        <w:rPr>
          <w:rFonts w:ascii="Times New Roman" w:eastAsia="Calibri" w:hAnsi="Times New Roman" w:cs="Times New Roman"/>
          <w:sz w:val="28"/>
          <w:szCs w:val="28"/>
          <w:rtl/>
          <w:lang w:bidi="ar-LY"/>
        </w:rPr>
        <w:t xml:space="preserve"> بالقسم.</w:t>
      </w:r>
    </w:p>
    <w:p w:rsidR="00693631" w:rsidRPr="00693631" w:rsidRDefault="00AC6B95" w:rsidP="00AC6B95">
      <w:pPr>
        <w:bidi/>
        <w:jc w:val="both"/>
        <w:rPr>
          <w:rFonts w:ascii="Times New Roman" w:eastAsia="Calibri" w:hAnsi="Times New Roman" w:cs="Times New Roman"/>
          <w:sz w:val="28"/>
          <w:szCs w:val="28"/>
          <w:rtl/>
          <w:lang w:bidi="ar-LY"/>
        </w:rPr>
      </w:pPr>
      <w:r>
        <w:rPr>
          <w:rFonts w:ascii="Times New Roman" w:eastAsia="Calibri" w:hAnsi="Times New Roman" w:cs="Times New Roman" w:hint="cs"/>
          <w:sz w:val="28"/>
          <w:szCs w:val="28"/>
          <w:rtl/>
          <w:lang w:bidi="ar-LY"/>
        </w:rPr>
        <w:t xml:space="preserve"> 4- </w:t>
      </w:r>
      <w:r w:rsidR="00693631" w:rsidRPr="00693631">
        <w:rPr>
          <w:rFonts w:ascii="Times New Roman" w:eastAsia="Calibri" w:hAnsi="Times New Roman" w:cs="Times New Roman"/>
          <w:sz w:val="28"/>
          <w:szCs w:val="28"/>
          <w:rtl/>
          <w:lang w:bidi="ar-LY"/>
        </w:rPr>
        <w:t>تشغيل أجهزة العرض بواسطة أجهزة التحكم عن بعد</w:t>
      </w:r>
      <w:r w:rsidR="00693631" w:rsidRPr="00693631">
        <w:rPr>
          <w:rFonts w:ascii="Times New Roman" w:eastAsia="Calibri" w:hAnsi="Times New Roman" w:cs="Times New Roman"/>
          <w:sz w:val="28"/>
          <w:szCs w:val="28"/>
          <w:lang w:bidi="ar-LY"/>
        </w:rPr>
        <w:t xml:space="preserve"> (control remote) </w:t>
      </w:r>
      <w:r w:rsidR="00693631" w:rsidRPr="00693631">
        <w:rPr>
          <w:rFonts w:ascii="Times New Roman" w:eastAsia="Calibri" w:hAnsi="Times New Roman" w:cs="Times New Roman"/>
          <w:sz w:val="28"/>
          <w:szCs w:val="28"/>
          <w:rtl/>
          <w:lang w:bidi="ar-LY"/>
        </w:rPr>
        <w:t>بالضغط عل زر</w:t>
      </w:r>
      <w:r w:rsidR="00693631" w:rsidRPr="00693631">
        <w:rPr>
          <w:rFonts w:ascii="Times New Roman" w:eastAsia="Calibri" w:hAnsi="Times New Roman" w:cs="Times New Roman"/>
          <w:sz w:val="28"/>
          <w:szCs w:val="28"/>
          <w:lang w:bidi="ar-LY"/>
        </w:rPr>
        <w:t xml:space="preserve"> ON</w:t>
      </w:r>
      <w:r w:rsidR="00693631" w:rsidRPr="00693631">
        <w:rPr>
          <w:rFonts w:ascii="Times New Roman" w:eastAsia="Calibri" w:hAnsi="Times New Roman" w:cs="Times New Roman"/>
          <w:sz w:val="28"/>
          <w:szCs w:val="28"/>
          <w:rtl/>
          <w:lang w:bidi="ar-LY"/>
        </w:rPr>
        <w:t>.</w:t>
      </w:r>
    </w:p>
    <w:p w:rsidR="00693631" w:rsidRPr="00693631" w:rsidRDefault="00AC6B95" w:rsidP="00693631">
      <w:pPr>
        <w:bidi/>
        <w:jc w:val="both"/>
        <w:rPr>
          <w:rFonts w:ascii="Times New Roman" w:eastAsia="Calibri" w:hAnsi="Times New Roman" w:cs="Times New Roman"/>
          <w:sz w:val="28"/>
          <w:szCs w:val="28"/>
          <w:lang w:bidi="ar-LY"/>
        </w:rPr>
      </w:pPr>
      <w:r>
        <w:rPr>
          <w:rFonts w:ascii="Times New Roman" w:eastAsia="Calibri" w:hAnsi="Times New Roman" w:cs="Times New Roman" w:hint="cs"/>
          <w:sz w:val="28"/>
          <w:szCs w:val="28"/>
          <w:rtl/>
          <w:lang w:bidi="ar-LY"/>
        </w:rPr>
        <w:t>5</w:t>
      </w:r>
      <w:r w:rsidR="00693631" w:rsidRPr="00693631">
        <w:rPr>
          <w:rFonts w:ascii="Times New Roman" w:eastAsia="Calibri" w:hAnsi="Times New Roman" w:cs="Times New Roman" w:hint="cs"/>
          <w:sz w:val="28"/>
          <w:szCs w:val="28"/>
          <w:rtl/>
          <w:lang w:bidi="ar-LY"/>
        </w:rPr>
        <w:t>-</w:t>
      </w:r>
      <w:r w:rsidR="00693631" w:rsidRPr="00693631">
        <w:rPr>
          <w:rFonts w:ascii="Times New Roman" w:eastAsia="Calibri" w:hAnsi="Times New Roman" w:cs="Times New Roman"/>
          <w:sz w:val="28"/>
          <w:szCs w:val="28"/>
          <w:rtl/>
          <w:lang w:bidi="ar-LY"/>
        </w:rPr>
        <w:t xml:space="preserve"> الانتظار قليلا حتى يتم العرض على شاشة العرض الكبيرة.</w:t>
      </w:r>
    </w:p>
    <w:p w:rsidR="00693631" w:rsidRPr="00693631" w:rsidRDefault="00693631" w:rsidP="00693631">
      <w:pPr>
        <w:bidi/>
        <w:ind w:hanging="58"/>
        <w:jc w:val="both"/>
        <w:rPr>
          <w:rFonts w:ascii="Times New Roman" w:eastAsia="Calibri" w:hAnsi="Times New Roman" w:cs="Times New Roman"/>
          <w:color w:val="00B050"/>
          <w:sz w:val="28"/>
          <w:szCs w:val="28"/>
          <w:lang w:bidi="ar-LY"/>
        </w:rPr>
      </w:pPr>
      <w:r w:rsidRPr="00693631">
        <w:rPr>
          <w:rFonts w:ascii="Times New Roman" w:eastAsia="Calibri" w:hAnsi="Times New Roman" w:cs="Times New Roman" w:hint="cs"/>
          <w:color w:val="00B050"/>
          <w:sz w:val="28"/>
          <w:szCs w:val="28"/>
          <w:rtl/>
          <w:lang w:bidi="ar-LY"/>
        </w:rPr>
        <w:t xml:space="preserve">بعض </w:t>
      </w:r>
      <w:r w:rsidRPr="00693631">
        <w:rPr>
          <w:rFonts w:ascii="Times New Roman" w:eastAsia="Calibri" w:hAnsi="Times New Roman" w:cs="Times New Roman"/>
          <w:color w:val="00B050"/>
          <w:sz w:val="28"/>
          <w:szCs w:val="28"/>
          <w:rtl/>
          <w:lang w:bidi="ar-LY"/>
        </w:rPr>
        <w:t>أخطاء شائعة</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lang w:bidi="ar-LY"/>
        </w:rPr>
        <w:t>1</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عدم القيام بتشغيل المفتاح</w:t>
      </w:r>
      <w:r w:rsidRPr="00693631">
        <w:rPr>
          <w:rFonts w:ascii="Times New Roman" w:eastAsia="Calibri" w:hAnsi="Times New Roman" w:cs="Times New Roman"/>
          <w:sz w:val="28"/>
          <w:szCs w:val="28"/>
          <w:lang w:bidi="ar-LY"/>
        </w:rPr>
        <w:t xml:space="preserve"> Switch</w:t>
      </w:r>
      <w:r w:rsidR="0013648B">
        <w:rPr>
          <w:rFonts w:ascii="Times New Roman" w:eastAsia="Calibri" w:hAnsi="Times New Roman" w:cs="Times New Roman"/>
          <w:sz w:val="28"/>
          <w:szCs w:val="28"/>
          <w:lang w:bidi="ar-LY"/>
        </w:rPr>
        <w:t xml:space="preserve"> </w:t>
      </w:r>
      <w:r w:rsidRPr="00693631">
        <w:rPr>
          <w:rFonts w:ascii="Times New Roman" w:eastAsia="Calibri" w:hAnsi="Times New Roman" w:cs="Times New Roman"/>
          <w:sz w:val="28"/>
          <w:szCs w:val="28"/>
          <w:rtl/>
          <w:lang w:bidi="ar-LY"/>
        </w:rPr>
        <w:t xml:space="preserve"> الخاص بأجهزة العرض</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2</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عدم التأكد من وصلات الكهرباء الخاصة بأجهزة الكمبيوتر(الشاشة+</w:t>
      </w:r>
      <w:r w:rsidRPr="00693631">
        <w:rPr>
          <w:rFonts w:ascii="Times New Roman" w:eastAsia="Calibri" w:hAnsi="Times New Roman" w:cs="Times New Roman"/>
          <w:sz w:val="28"/>
          <w:szCs w:val="28"/>
          <w:lang w:bidi="ar-LY"/>
        </w:rPr>
        <w:t>CPU</w:t>
      </w:r>
      <w:r w:rsidRPr="00693631">
        <w:rPr>
          <w:rFonts w:ascii="Times New Roman" w:eastAsia="Calibri" w:hAnsi="Times New Roman" w:cs="Times New Roman"/>
          <w:sz w:val="28"/>
          <w:szCs w:val="28"/>
          <w:rtl/>
          <w:lang w:bidi="ar-LY"/>
        </w:rPr>
        <w:t>)</w:t>
      </w:r>
    </w:p>
    <w:p w:rsidR="00693631" w:rsidRPr="00693631" w:rsidRDefault="00693631" w:rsidP="00693631">
      <w:pPr>
        <w:bidi/>
        <w:jc w:val="both"/>
        <w:rPr>
          <w:rFonts w:ascii="Times New Roman" w:eastAsia="Calibri" w:hAnsi="Times New Roman" w:cs="Times New Roman"/>
          <w:sz w:val="28"/>
          <w:szCs w:val="28"/>
          <w:rtl/>
          <w:lang w:bidi="ar-LY"/>
        </w:rPr>
      </w:pPr>
      <w:r w:rsidRPr="00693631">
        <w:rPr>
          <w:rFonts w:ascii="Times New Roman" w:eastAsia="Calibri" w:hAnsi="Times New Roman" w:cs="Times New Roman"/>
          <w:sz w:val="28"/>
          <w:szCs w:val="28"/>
          <w:rtl/>
          <w:lang w:bidi="ar-LY"/>
        </w:rPr>
        <w:t>3</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طباعة اسم المستخدم </w:t>
      </w:r>
      <w:r w:rsidR="0013648B" w:rsidRPr="00693631">
        <w:rPr>
          <w:rFonts w:ascii="Times New Roman" w:eastAsia="Calibri" w:hAnsi="Times New Roman" w:cs="Times New Roman" w:hint="cs"/>
          <w:sz w:val="28"/>
          <w:szCs w:val="28"/>
          <w:rtl/>
          <w:lang w:bidi="ar-LY"/>
        </w:rPr>
        <w:t>بالخطأ</w:t>
      </w:r>
      <w:r w:rsidRPr="00693631">
        <w:rPr>
          <w:rFonts w:ascii="Times New Roman" w:eastAsia="Calibri" w:hAnsi="Times New Roman" w:cs="Times New Roman"/>
          <w:sz w:val="28"/>
          <w:szCs w:val="28"/>
          <w:rtl/>
          <w:lang w:bidi="ar-LY"/>
        </w:rPr>
        <w:t xml:space="preserve"> أو استخدام كلمة مرور </w:t>
      </w:r>
      <w:r w:rsidR="0013648B" w:rsidRPr="00693631">
        <w:rPr>
          <w:rFonts w:ascii="Times New Roman" w:eastAsia="Calibri" w:hAnsi="Times New Roman" w:cs="Times New Roman" w:hint="cs"/>
          <w:sz w:val="28"/>
          <w:szCs w:val="28"/>
          <w:rtl/>
          <w:lang w:bidi="ar-LY"/>
        </w:rPr>
        <w:t>غير صحيحة</w:t>
      </w:r>
      <w:r w:rsidRPr="00693631">
        <w:rPr>
          <w:rFonts w:ascii="Times New Roman" w:eastAsia="Calibri" w:hAnsi="Times New Roman" w:cs="Times New Roman"/>
          <w:sz w:val="28"/>
          <w:szCs w:val="28"/>
          <w:rtl/>
          <w:lang w:bidi="ar-LY"/>
        </w:rPr>
        <w:t>.</w:t>
      </w:r>
    </w:p>
    <w:p w:rsidR="00693631" w:rsidRPr="00693631" w:rsidRDefault="00693631" w:rsidP="00693631">
      <w:pPr>
        <w:bidi/>
        <w:jc w:val="both"/>
        <w:rPr>
          <w:rFonts w:ascii="Times New Roman" w:eastAsia="Calibri" w:hAnsi="Times New Roman" w:cs="Times New Roman"/>
          <w:sz w:val="28"/>
          <w:szCs w:val="28"/>
          <w:lang w:bidi="ar-LY"/>
        </w:rPr>
      </w:pPr>
      <w:r w:rsidRPr="00693631">
        <w:rPr>
          <w:rFonts w:ascii="Times New Roman" w:eastAsia="Calibri" w:hAnsi="Times New Roman" w:cs="Times New Roman"/>
          <w:sz w:val="28"/>
          <w:szCs w:val="28"/>
          <w:rtl/>
          <w:lang w:bidi="ar-LY"/>
        </w:rPr>
        <w:t>5</w:t>
      </w:r>
      <w:r w:rsidRPr="00693631">
        <w:rPr>
          <w:rFonts w:ascii="Times New Roman" w:eastAsia="Calibri" w:hAnsi="Times New Roman" w:cs="Times New Roman" w:hint="cs"/>
          <w:sz w:val="28"/>
          <w:szCs w:val="28"/>
          <w:rtl/>
          <w:lang w:bidi="ar-LY"/>
        </w:rPr>
        <w:t>-</w:t>
      </w:r>
      <w:r w:rsidRPr="00693631">
        <w:rPr>
          <w:rFonts w:ascii="Times New Roman" w:eastAsia="Calibri" w:hAnsi="Times New Roman" w:cs="Times New Roman"/>
          <w:sz w:val="28"/>
          <w:szCs w:val="28"/>
          <w:rtl/>
          <w:lang w:bidi="ar-LY"/>
        </w:rPr>
        <w:t xml:space="preserve"> محاولة نزع الوصلات بطريقة خاطئة تؤدي الي تخريبها.</w:t>
      </w:r>
    </w:p>
    <w:p w:rsidR="00EE12DD" w:rsidRPr="009E6A82" w:rsidRDefault="00EE12DD" w:rsidP="00EE12DD">
      <w:pPr>
        <w:jc w:val="right"/>
        <w:rPr>
          <w:b/>
          <w:bCs/>
        </w:rPr>
      </w:pPr>
    </w:p>
    <w:sectPr w:rsidR="00EE12DD" w:rsidRPr="009E6A82" w:rsidSect="00E4615E">
      <w:headerReference w:type="even" r:id="rId11"/>
      <w:headerReference w:type="default" r:id="rId12"/>
      <w:footerReference w:type="default" r:id="rId13"/>
      <w:headerReference w:type="first" r:id="rId14"/>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7B" w:rsidRDefault="003A087B" w:rsidP="001E2F08">
      <w:pPr>
        <w:spacing w:after="0" w:line="240" w:lineRule="auto"/>
      </w:pPr>
      <w:r>
        <w:separator/>
      </w:r>
    </w:p>
  </w:endnote>
  <w:endnote w:type="continuationSeparator" w:id="0">
    <w:p w:rsidR="003A087B" w:rsidRDefault="003A087B" w:rsidP="001E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roid Arabic Kufi">
    <w:altName w:val="Times New Roman"/>
    <w:panose1 w:val="00000000000000000000"/>
    <w:charset w:val="00"/>
    <w:family w:val="roman"/>
    <w:notTrueType/>
    <w:pitch w:val="default"/>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49452"/>
      <w:docPartObj>
        <w:docPartGallery w:val="Page Numbers (Bottom of Page)"/>
        <w:docPartUnique/>
      </w:docPartObj>
    </w:sdtPr>
    <w:sdtContent>
      <w:p w:rsidR="00F3461F" w:rsidRDefault="00F3461F">
        <w:pPr>
          <w:pStyle w:val="a4"/>
          <w:jc w:val="center"/>
        </w:pPr>
        <w:r>
          <w:fldChar w:fldCharType="begin"/>
        </w:r>
        <w:r>
          <w:instrText>PAGE   \* MERGEFORMAT</w:instrText>
        </w:r>
        <w:r>
          <w:fldChar w:fldCharType="separate"/>
        </w:r>
        <w:r w:rsidR="00541EC3" w:rsidRPr="00541EC3">
          <w:rPr>
            <w:noProof/>
            <w:lang w:val="ar-SA"/>
          </w:rPr>
          <w:t>1</w:t>
        </w:r>
        <w:r>
          <w:fldChar w:fldCharType="end"/>
        </w:r>
      </w:p>
    </w:sdtContent>
  </w:sdt>
  <w:p w:rsidR="002476C1" w:rsidRDefault="002476C1" w:rsidP="00381D96">
    <w:pPr>
      <w:pStyle w:val="a4"/>
      <w:tabs>
        <w:tab w:val="clear" w:pos="4153"/>
        <w:tab w:val="clear" w:pos="8306"/>
        <w:tab w:val="left" w:pos="585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7B" w:rsidRDefault="003A087B" w:rsidP="001E2F08">
      <w:pPr>
        <w:spacing w:after="0" w:line="240" w:lineRule="auto"/>
      </w:pPr>
      <w:r>
        <w:separator/>
      </w:r>
    </w:p>
  </w:footnote>
  <w:footnote w:type="continuationSeparator" w:id="0">
    <w:p w:rsidR="003A087B" w:rsidRDefault="003A087B" w:rsidP="001E2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C1" w:rsidRDefault="002476C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2573" o:spid="_x0000_s2053" type="#_x0000_t75" style="position:absolute;margin-left:0;margin-top:0;width:503.85pt;height:503.85pt;z-index:-251657216;mso-position-horizontal:center;mso-position-horizontal-relative:margin;mso-position-vertical:center;mso-position-vertical-relative:margin" o:allowincell="f">
          <v:imagedata r:id="rId1" o:title="شعار الكلية"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C1" w:rsidRDefault="002476C1" w:rsidP="00450548">
    <w:pPr>
      <w:spacing w:line="264" w:lineRule="auto"/>
      <w:jc w:val="right"/>
      <w:rPr>
        <w:b/>
        <w:bCs/>
        <w:color w:val="002060"/>
        <w:sz w:val="24"/>
        <w:szCs w:val="24"/>
        <w:u w:val="single"/>
      </w:rPr>
    </w:pPr>
    <w:r>
      <w:rPr>
        <w:b/>
        <w:bCs/>
        <w:noProof/>
        <w:color w:val="002060"/>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2574" o:spid="_x0000_s2054" type="#_x0000_t75" style="position:absolute;left:0;text-align:left;margin-left:0;margin-top:0;width:503.85pt;height:503.85pt;z-index:-251656192;mso-position-horizontal:center;mso-position-horizontal-relative:margin;mso-position-vertical:center;mso-position-vertical-relative:margin" o:allowincell="f">
          <v:imagedata r:id="rId1" o:title="شعار الكلية" gain="19661f" blacklevel="22938f"/>
          <w10:wrap anchorx="margin" anchory="margin"/>
        </v:shape>
      </w:pict>
    </w:r>
  </w:p>
  <w:p w:rsidR="002476C1" w:rsidRPr="00D20731" w:rsidRDefault="002476C1" w:rsidP="0024691D">
    <w:pPr>
      <w:spacing w:line="264" w:lineRule="auto"/>
      <w:jc w:val="right"/>
      <w:rPr>
        <w:b/>
        <w:bCs/>
        <w:u w:val="single"/>
      </w:rPr>
    </w:pPr>
    <w:r w:rsidRPr="00D20731">
      <w:rPr>
        <w:b/>
        <w:bCs/>
        <w:noProof/>
        <w:color w:val="002060"/>
        <w:sz w:val="28"/>
        <w:szCs w:val="28"/>
        <w:u w:val="single"/>
      </w:rPr>
      <mc:AlternateContent>
        <mc:Choice Requires="wps">
          <w:drawing>
            <wp:anchor distT="0" distB="0" distL="114300" distR="114300" simplePos="0" relativeHeight="251656192" behindDoc="0" locked="0" layoutInCell="1" allowOverlap="1" wp14:anchorId="68A300C1" wp14:editId="5060D34A">
              <wp:simplePos x="0" y="0"/>
              <wp:positionH relativeFrom="page">
                <wp:align>center</wp:align>
              </wp:positionH>
              <wp:positionV relativeFrom="page">
                <wp:align>center</wp:align>
              </wp:positionV>
              <wp:extent cx="7376160" cy="9555480"/>
              <wp:effectExtent l="26670" t="0" r="0" b="26670"/>
              <wp:wrapNone/>
              <wp:docPr id="222" name="مستطيل 222"/>
              <wp:cNvGraphicFramePr/>
              <a:graphic xmlns:a="http://schemas.openxmlformats.org/drawingml/2006/main">
                <a:graphicData uri="http://schemas.microsoft.com/office/word/2010/wordprocessingShape">
                  <wps:wsp>
                    <wps:cNvSpPr/>
                    <wps:spPr>
                      <a:xfrm flipH="1">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3090D625" id="مستطيل 222" o:spid="_x0000_s1026" style="position:absolute;left:0;text-align:left;margin-left:0;margin-top:0;width:580.8pt;height:752.4pt;flip:x;z-index:2516561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" filled="f" strokecolor="#938953 [1614]" strokeweight="1.25pt">
              <w10:wrap anchorx="page" anchory="page"/>
            </v:rect>
          </w:pict>
        </mc:Fallback>
      </mc:AlternateContent>
    </w:r>
    <w:r w:rsidRPr="00D20731">
      <w:rPr>
        <w:rFonts w:hint="cs"/>
        <w:b/>
        <w:bCs/>
        <w:color w:val="002060"/>
        <w:sz w:val="24"/>
        <w:szCs w:val="24"/>
        <w:u w:val="single"/>
        <w:rtl/>
      </w:rPr>
      <w:t xml:space="preserve">دليل إجراءات قسم </w:t>
    </w:r>
    <w:r>
      <w:rPr>
        <w:rFonts w:hint="cs"/>
        <w:b/>
        <w:bCs/>
        <w:color w:val="002060"/>
        <w:sz w:val="24"/>
        <w:szCs w:val="24"/>
        <w:u w:val="single"/>
        <w:rtl/>
        <w:lang w:bidi="ar-LY"/>
      </w:rPr>
      <w:t xml:space="preserve">هندسة الميكانيكا </w:t>
    </w:r>
    <w:r w:rsidRPr="00D20731">
      <w:rPr>
        <w:rFonts w:hint="cs"/>
        <w:b/>
        <w:bCs/>
        <w:color w:val="002060"/>
        <w:sz w:val="24"/>
        <w:szCs w:val="24"/>
        <w:u w:val="single"/>
        <w:rtl/>
      </w:rPr>
      <w:t xml:space="preserve"> البحرية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C1" w:rsidRDefault="002476C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2572" o:spid="_x0000_s2052" type="#_x0000_t75" style="position:absolute;margin-left:0;margin-top:0;width:503.85pt;height:503.85pt;z-index:-251658240;mso-position-horizontal:center;mso-position-horizontal-relative:margin;mso-position-vertical:center;mso-position-vertical-relative:margin" o:allowincell="f">
          <v:imagedata r:id="rId1" o:title="شعار الكلية"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467B"/>
    <w:multiLevelType w:val="hybridMultilevel"/>
    <w:tmpl w:val="33DA9830"/>
    <w:lvl w:ilvl="0" w:tplc="CF405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4915D2"/>
    <w:multiLevelType w:val="hybridMultilevel"/>
    <w:tmpl w:val="94DAD53E"/>
    <w:lvl w:ilvl="0" w:tplc="E87459E2">
      <w:numFmt w:val="bullet"/>
      <w:lvlText w:val="-"/>
      <w:lvlJc w:val="left"/>
      <w:pPr>
        <w:ind w:left="501"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F0BBF"/>
    <w:multiLevelType w:val="hybridMultilevel"/>
    <w:tmpl w:val="A474680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CD"/>
    <w:rsid w:val="0002731C"/>
    <w:rsid w:val="00053E6F"/>
    <w:rsid w:val="0006278B"/>
    <w:rsid w:val="000756C3"/>
    <w:rsid w:val="00090D0A"/>
    <w:rsid w:val="000A328E"/>
    <w:rsid w:val="000B636A"/>
    <w:rsid w:val="000C7CAB"/>
    <w:rsid w:val="0010066F"/>
    <w:rsid w:val="0013648B"/>
    <w:rsid w:val="00156536"/>
    <w:rsid w:val="00174B30"/>
    <w:rsid w:val="00176B9B"/>
    <w:rsid w:val="00182A2F"/>
    <w:rsid w:val="00190C34"/>
    <w:rsid w:val="001A226D"/>
    <w:rsid w:val="001B3CBC"/>
    <w:rsid w:val="001B61F0"/>
    <w:rsid w:val="001C6466"/>
    <w:rsid w:val="001E029E"/>
    <w:rsid w:val="001E2F08"/>
    <w:rsid w:val="001F332B"/>
    <w:rsid w:val="0022482E"/>
    <w:rsid w:val="0024691D"/>
    <w:rsid w:val="002476C1"/>
    <w:rsid w:val="0025198D"/>
    <w:rsid w:val="002656B8"/>
    <w:rsid w:val="00295296"/>
    <w:rsid w:val="00295E3C"/>
    <w:rsid w:val="002B339E"/>
    <w:rsid w:val="002F757B"/>
    <w:rsid w:val="00325144"/>
    <w:rsid w:val="00371B0A"/>
    <w:rsid w:val="00375DA7"/>
    <w:rsid w:val="00381D96"/>
    <w:rsid w:val="003A087B"/>
    <w:rsid w:val="003A26D7"/>
    <w:rsid w:val="003D2D7C"/>
    <w:rsid w:val="00405B84"/>
    <w:rsid w:val="00442DFB"/>
    <w:rsid w:val="004452B1"/>
    <w:rsid w:val="00450548"/>
    <w:rsid w:val="00473692"/>
    <w:rsid w:val="00496C1D"/>
    <w:rsid w:val="004A3D2D"/>
    <w:rsid w:val="004B493F"/>
    <w:rsid w:val="004B5BFA"/>
    <w:rsid w:val="004C5329"/>
    <w:rsid w:val="004D68E9"/>
    <w:rsid w:val="004E0DDC"/>
    <w:rsid w:val="004F3DDF"/>
    <w:rsid w:val="00541EC3"/>
    <w:rsid w:val="0054352A"/>
    <w:rsid w:val="005910CB"/>
    <w:rsid w:val="005A54AA"/>
    <w:rsid w:val="005A7B30"/>
    <w:rsid w:val="005D3952"/>
    <w:rsid w:val="005F0829"/>
    <w:rsid w:val="005F1634"/>
    <w:rsid w:val="006059DE"/>
    <w:rsid w:val="00611956"/>
    <w:rsid w:val="00612F45"/>
    <w:rsid w:val="0061538A"/>
    <w:rsid w:val="0065022C"/>
    <w:rsid w:val="00667A1B"/>
    <w:rsid w:val="00676B65"/>
    <w:rsid w:val="00693631"/>
    <w:rsid w:val="00694335"/>
    <w:rsid w:val="006E01EC"/>
    <w:rsid w:val="006E4CD8"/>
    <w:rsid w:val="006F7C5C"/>
    <w:rsid w:val="00714619"/>
    <w:rsid w:val="007256CD"/>
    <w:rsid w:val="007C131E"/>
    <w:rsid w:val="007E2CE3"/>
    <w:rsid w:val="00804EA9"/>
    <w:rsid w:val="00820542"/>
    <w:rsid w:val="0086656A"/>
    <w:rsid w:val="00870773"/>
    <w:rsid w:val="008E2FDC"/>
    <w:rsid w:val="008E33DA"/>
    <w:rsid w:val="00901AA6"/>
    <w:rsid w:val="00903C7A"/>
    <w:rsid w:val="00914DC2"/>
    <w:rsid w:val="009152B6"/>
    <w:rsid w:val="009551BA"/>
    <w:rsid w:val="00955AA7"/>
    <w:rsid w:val="00956E71"/>
    <w:rsid w:val="009A4AA2"/>
    <w:rsid w:val="009E6A82"/>
    <w:rsid w:val="00A02341"/>
    <w:rsid w:val="00A13846"/>
    <w:rsid w:val="00A36F5E"/>
    <w:rsid w:val="00A440CA"/>
    <w:rsid w:val="00A72584"/>
    <w:rsid w:val="00A868EC"/>
    <w:rsid w:val="00AA247C"/>
    <w:rsid w:val="00AC6B95"/>
    <w:rsid w:val="00AC783D"/>
    <w:rsid w:val="00AE2CAA"/>
    <w:rsid w:val="00AE6074"/>
    <w:rsid w:val="00B13FA5"/>
    <w:rsid w:val="00B3354B"/>
    <w:rsid w:val="00B51E87"/>
    <w:rsid w:val="00B602F3"/>
    <w:rsid w:val="00B852D9"/>
    <w:rsid w:val="00B900AE"/>
    <w:rsid w:val="00B95DF5"/>
    <w:rsid w:val="00BD37EA"/>
    <w:rsid w:val="00BF434B"/>
    <w:rsid w:val="00C167D2"/>
    <w:rsid w:val="00C26DC1"/>
    <w:rsid w:val="00C33B49"/>
    <w:rsid w:val="00C359D3"/>
    <w:rsid w:val="00C5175F"/>
    <w:rsid w:val="00C54DE6"/>
    <w:rsid w:val="00C654D5"/>
    <w:rsid w:val="00C6707B"/>
    <w:rsid w:val="00C74C42"/>
    <w:rsid w:val="00C75A20"/>
    <w:rsid w:val="00C94997"/>
    <w:rsid w:val="00CB26D7"/>
    <w:rsid w:val="00CD1F53"/>
    <w:rsid w:val="00CF120A"/>
    <w:rsid w:val="00D0315C"/>
    <w:rsid w:val="00D06F09"/>
    <w:rsid w:val="00D20731"/>
    <w:rsid w:val="00D2252C"/>
    <w:rsid w:val="00D3037F"/>
    <w:rsid w:val="00D5561A"/>
    <w:rsid w:val="00D5574E"/>
    <w:rsid w:val="00D63624"/>
    <w:rsid w:val="00DA27DE"/>
    <w:rsid w:val="00DA60E0"/>
    <w:rsid w:val="00DD1363"/>
    <w:rsid w:val="00DE17FB"/>
    <w:rsid w:val="00E23813"/>
    <w:rsid w:val="00E4615E"/>
    <w:rsid w:val="00E46F56"/>
    <w:rsid w:val="00E842F6"/>
    <w:rsid w:val="00E91B3B"/>
    <w:rsid w:val="00EA42C7"/>
    <w:rsid w:val="00EB5DBB"/>
    <w:rsid w:val="00ED492B"/>
    <w:rsid w:val="00EE12DD"/>
    <w:rsid w:val="00F07341"/>
    <w:rsid w:val="00F3461F"/>
    <w:rsid w:val="00F37CAC"/>
    <w:rsid w:val="00F60EDB"/>
    <w:rsid w:val="00F833EC"/>
    <w:rsid w:val="00FA5946"/>
    <w:rsid w:val="00FD5842"/>
    <w:rsid w:val="00FE4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E4615E"/>
    <w:pPr>
      <w:keepNext/>
      <w:bidi/>
      <w:spacing w:after="0" w:line="240" w:lineRule="auto"/>
      <w:jc w:val="both"/>
      <w:outlineLvl w:val="2"/>
    </w:pPr>
    <w:rPr>
      <w:rFonts w:ascii="Times New Roman" w:eastAsia="SimSun" w:hAnsi="Times New Roman" w:cs="Simplified Arabic"/>
      <w:b/>
      <w:bCs/>
      <w:sz w:val="28"/>
      <w:szCs w:val="28"/>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F08"/>
    <w:pPr>
      <w:tabs>
        <w:tab w:val="center" w:pos="4153"/>
        <w:tab w:val="right" w:pos="8306"/>
      </w:tabs>
      <w:spacing w:after="0" w:line="240" w:lineRule="auto"/>
    </w:pPr>
  </w:style>
  <w:style w:type="character" w:customStyle="1" w:styleId="Char">
    <w:name w:val="رأس الصفحة Char"/>
    <w:basedOn w:val="a0"/>
    <w:link w:val="a3"/>
    <w:uiPriority w:val="99"/>
    <w:rsid w:val="001E2F08"/>
  </w:style>
  <w:style w:type="paragraph" w:styleId="a4">
    <w:name w:val="footer"/>
    <w:basedOn w:val="a"/>
    <w:link w:val="Char0"/>
    <w:uiPriority w:val="99"/>
    <w:unhideWhenUsed/>
    <w:rsid w:val="001E2F08"/>
    <w:pPr>
      <w:tabs>
        <w:tab w:val="center" w:pos="4153"/>
        <w:tab w:val="right" w:pos="8306"/>
      </w:tabs>
      <w:spacing w:after="0" w:line="240" w:lineRule="auto"/>
    </w:pPr>
  </w:style>
  <w:style w:type="character" w:customStyle="1" w:styleId="Char0">
    <w:name w:val="تذييل الصفحة Char"/>
    <w:basedOn w:val="a0"/>
    <w:link w:val="a4"/>
    <w:uiPriority w:val="99"/>
    <w:rsid w:val="001E2F08"/>
  </w:style>
  <w:style w:type="paragraph" w:styleId="a5">
    <w:name w:val="Normal (Web)"/>
    <w:basedOn w:val="a"/>
    <w:uiPriority w:val="99"/>
    <w:unhideWhenUsed/>
    <w:rsid w:val="000B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5F1634"/>
  </w:style>
  <w:style w:type="character" w:customStyle="1" w:styleId="3Char">
    <w:name w:val="عنوان 3 Char"/>
    <w:basedOn w:val="a0"/>
    <w:link w:val="3"/>
    <w:rsid w:val="00E4615E"/>
    <w:rPr>
      <w:rFonts w:ascii="Times New Roman" w:eastAsia="SimSun" w:hAnsi="Times New Roman" w:cs="Simplified Arabic"/>
      <w:b/>
      <w:bCs/>
      <w:sz w:val="28"/>
      <w:szCs w:val="28"/>
      <w:lang w:bidi="ar-EG"/>
    </w:rPr>
  </w:style>
  <w:style w:type="table" w:styleId="a6">
    <w:name w:val="Table Grid"/>
    <w:basedOn w:val="a1"/>
    <w:uiPriority w:val="59"/>
    <w:rsid w:val="00E46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E4615E"/>
    <w:rPr>
      <w:b/>
      <w:bCs/>
    </w:rPr>
  </w:style>
  <w:style w:type="paragraph" w:styleId="a8">
    <w:name w:val="Title"/>
    <w:basedOn w:val="a"/>
    <w:link w:val="Char1"/>
    <w:uiPriority w:val="1"/>
    <w:qFormat/>
    <w:rsid w:val="00FA5946"/>
    <w:pPr>
      <w:widowControl w:val="0"/>
      <w:autoSpaceDE w:val="0"/>
      <w:autoSpaceDN w:val="0"/>
      <w:spacing w:before="424" w:after="0" w:line="240" w:lineRule="auto"/>
      <w:ind w:left="1757" w:right="1747" w:firstLine="1274"/>
    </w:pPr>
    <w:rPr>
      <w:rFonts w:ascii="Arial" w:eastAsia="Arial" w:hAnsi="Arial" w:cs="Arial"/>
      <w:sz w:val="80"/>
      <w:szCs w:val="80"/>
    </w:rPr>
  </w:style>
  <w:style w:type="character" w:customStyle="1" w:styleId="Char1">
    <w:name w:val="العنوان Char"/>
    <w:basedOn w:val="a0"/>
    <w:link w:val="a8"/>
    <w:uiPriority w:val="1"/>
    <w:rsid w:val="00FA5946"/>
    <w:rPr>
      <w:rFonts w:ascii="Arial" w:eastAsia="Arial" w:hAnsi="Arial" w:cs="Arial"/>
      <w:sz w:val="80"/>
      <w:szCs w:val="80"/>
    </w:rPr>
  </w:style>
  <w:style w:type="paragraph" w:styleId="a9">
    <w:name w:val="Balloon Text"/>
    <w:basedOn w:val="a"/>
    <w:link w:val="Char2"/>
    <w:uiPriority w:val="99"/>
    <w:semiHidden/>
    <w:unhideWhenUsed/>
    <w:rsid w:val="006F7C5C"/>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6F7C5C"/>
    <w:rPr>
      <w:rFonts w:ascii="Tahoma" w:hAnsi="Tahoma" w:cs="Tahoma"/>
      <w:sz w:val="18"/>
      <w:szCs w:val="18"/>
    </w:rPr>
  </w:style>
  <w:style w:type="table" w:customStyle="1" w:styleId="PlainTable5">
    <w:name w:val="Plain Table 5"/>
    <w:basedOn w:val="a1"/>
    <w:uiPriority w:val="45"/>
    <w:rsid w:val="00B335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B335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1"/>
    <w:uiPriority w:val="43"/>
    <w:rsid w:val="00B335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a1"/>
    <w:uiPriority w:val="40"/>
    <w:rsid w:val="00B3354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5">
    <w:name w:val="Grid Table 2 Accent 5"/>
    <w:basedOn w:val="a1"/>
    <w:uiPriority w:val="47"/>
    <w:rsid w:val="00B3354B"/>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a">
    <w:name w:val="List Paragraph"/>
    <w:basedOn w:val="a"/>
    <w:uiPriority w:val="34"/>
    <w:qFormat/>
    <w:rsid w:val="00FE4B3A"/>
    <w:pPr>
      <w:ind w:left="720"/>
      <w:contextualSpacing/>
    </w:pPr>
  </w:style>
  <w:style w:type="table" w:customStyle="1" w:styleId="1">
    <w:name w:val="شبكة جدول1"/>
    <w:basedOn w:val="a1"/>
    <w:next w:val="a6"/>
    <w:uiPriority w:val="59"/>
    <w:rsid w:val="00B51E87"/>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E4615E"/>
    <w:pPr>
      <w:keepNext/>
      <w:bidi/>
      <w:spacing w:after="0" w:line="240" w:lineRule="auto"/>
      <w:jc w:val="both"/>
      <w:outlineLvl w:val="2"/>
    </w:pPr>
    <w:rPr>
      <w:rFonts w:ascii="Times New Roman" w:eastAsia="SimSun" w:hAnsi="Times New Roman" w:cs="Simplified Arabic"/>
      <w:b/>
      <w:bCs/>
      <w:sz w:val="28"/>
      <w:szCs w:val="28"/>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F08"/>
    <w:pPr>
      <w:tabs>
        <w:tab w:val="center" w:pos="4153"/>
        <w:tab w:val="right" w:pos="8306"/>
      </w:tabs>
      <w:spacing w:after="0" w:line="240" w:lineRule="auto"/>
    </w:pPr>
  </w:style>
  <w:style w:type="character" w:customStyle="1" w:styleId="Char">
    <w:name w:val="رأس الصفحة Char"/>
    <w:basedOn w:val="a0"/>
    <w:link w:val="a3"/>
    <w:uiPriority w:val="99"/>
    <w:rsid w:val="001E2F08"/>
  </w:style>
  <w:style w:type="paragraph" w:styleId="a4">
    <w:name w:val="footer"/>
    <w:basedOn w:val="a"/>
    <w:link w:val="Char0"/>
    <w:uiPriority w:val="99"/>
    <w:unhideWhenUsed/>
    <w:rsid w:val="001E2F08"/>
    <w:pPr>
      <w:tabs>
        <w:tab w:val="center" w:pos="4153"/>
        <w:tab w:val="right" w:pos="8306"/>
      </w:tabs>
      <w:spacing w:after="0" w:line="240" w:lineRule="auto"/>
    </w:pPr>
  </w:style>
  <w:style w:type="character" w:customStyle="1" w:styleId="Char0">
    <w:name w:val="تذييل الصفحة Char"/>
    <w:basedOn w:val="a0"/>
    <w:link w:val="a4"/>
    <w:uiPriority w:val="99"/>
    <w:rsid w:val="001E2F08"/>
  </w:style>
  <w:style w:type="paragraph" w:styleId="a5">
    <w:name w:val="Normal (Web)"/>
    <w:basedOn w:val="a"/>
    <w:uiPriority w:val="99"/>
    <w:unhideWhenUsed/>
    <w:rsid w:val="000B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5F1634"/>
  </w:style>
  <w:style w:type="character" w:customStyle="1" w:styleId="3Char">
    <w:name w:val="عنوان 3 Char"/>
    <w:basedOn w:val="a0"/>
    <w:link w:val="3"/>
    <w:rsid w:val="00E4615E"/>
    <w:rPr>
      <w:rFonts w:ascii="Times New Roman" w:eastAsia="SimSun" w:hAnsi="Times New Roman" w:cs="Simplified Arabic"/>
      <w:b/>
      <w:bCs/>
      <w:sz w:val="28"/>
      <w:szCs w:val="28"/>
      <w:lang w:bidi="ar-EG"/>
    </w:rPr>
  </w:style>
  <w:style w:type="table" w:styleId="a6">
    <w:name w:val="Table Grid"/>
    <w:basedOn w:val="a1"/>
    <w:uiPriority w:val="59"/>
    <w:rsid w:val="00E46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E4615E"/>
    <w:rPr>
      <w:b/>
      <w:bCs/>
    </w:rPr>
  </w:style>
  <w:style w:type="paragraph" w:styleId="a8">
    <w:name w:val="Title"/>
    <w:basedOn w:val="a"/>
    <w:link w:val="Char1"/>
    <w:uiPriority w:val="1"/>
    <w:qFormat/>
    <w:rsid w:val="00FA5946"/>
    <w:pPr>
      <w:widowControl w:val="0"/>
      <w:autoSpaceDE w:val="0"/>
      <w:autoSpaceDN w:val="0"/>
      <w:spacing w:before="424" w:after="0" w:line="240" w:lineRule="auto"/>
      <w:ind w:left="1757" w:right="1747" w:firstLine="1274"/>
    </w:pPr>
    <w:rPr>
      <w:rFonts w:ascii="Arial" w:eastAsia="Arial" w:hAnsi="Arial" w:cs="Arial"/>
      <w:sz w:val="80"/>
      <w:szCs w:val="80"/>
    </w:rPr>
  </w:style>
  <w:style w:type="character" w:customStyle="1" w:styleId="Char1">
    <w:name w:val="العنوان Char"/>
    <w:basedOn w:val="a0"/>
    <w:link w:val="a8"/>
    <w:uiPriority w:val="1"/>
    <w:rsid w:val="00FA5946"/>
    <w:rPr>
      <w:rFonts w:ascii="Arial" w:eastAsia="Arial" w:hAnsi="Arial" w:cs="Arial"/>
      <w:sz w:val="80"/>
      <w:szCs w:val="80"/>
    </w:rPr>
  </w:style>
  <w:style w:type="paragraph" w:styleId="a9">
    <w:name w:val="Balloon Text"/>
    <w:basedOn w:val="a"/>
    <w:link w:val="Char2"/>
    <w:uiPriority w:val="99"/>
    <w:semiHidden/>
    <w:unhideWhenUsed/>
    <w:rsid w:val="006F7C5C"/>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6F7C5C"/>
    <w:rPr>
      <w:rFonts w:ascii="Tahoma" w:hAnsi="Tahoma" w:cs="Tahoma"/>
      <w:sz w:val="18"/>
      <w:szCs w:val="18"/>
    </w:rPr>
  </w:style>
  <w:style w:type="table" w:customStyle="1" w:styleId="PlainTable5">
    <w:name w:val="Plain Table 5"/>
    <w:basedOn w:val="a1"/>
    <w:uiPriority w:val="45"/>
    <w:rsid w:val="00B335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B335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1"/>
    <w:uiPriority w:val="43"/>
    <w:rsid w:val="00B335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a1"/>
    <w:uiPriority w:val="40"/>
    <w:rsid w:val="00B3354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2Accent5">
    <w:name w:val="Grid Table 2 Accent 5"/>
    <w:basedOn w:val="a1"/>
    <w:uiPriority w:val="47"/>
    <w:rsid w:val="00B3354B"/>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a">
    <w:name w:val="List Paragraph"/>
    <w:basedOn w:val="a"/>
    <w:uiPriority w:val="34"/>
    <w:qFormat/>
    <w:rsid w:val="00FE4B3A"/>
    <w:pPr>
      <w:ind w:left="720"/>
      <w:contextualSpacing/>
    </w:pPr>
  </w:style>
  <w:style w:type="table" w:customStyle="1" w:styleId="1">
    <w:name w:val="شبكة جدول1"/>
    <w:basedOn w:val="a1"/>
    <w:next w:val="a6"/>
    <w:uiPriority w:val="59"/>
    <w:rsid w:val="00B51E87"/>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1892">
      <w:bodyDiv w:val="1"/>
      <w:marLeft w:val="0"/>
      <w:marRight w:val="0"/>
      <w:marTop w:val="0"/>
      <w:marBottom w:val="0"/>
      <w:divBdr>
        <w:top w:val="none" w:sz="0" w:space="0" w:color="auto"/>
        <w:left w:val="none" w:sz="0" w:space="0" w:color="auto"/>
        <w:bottom w:val="none" w:sz="0" w:space="0" w:color="auto"/>
        <w:right w:val="none" w:sz="0" w:space="0" w:color="auto"/>
      </w:divBdr>
    </w:div>
    <w:div w:id="1008673931">
      <w:bodyDiv w:val="1"/>
      <w:marLeft w:val="0"/>
      <w:marRight w:val="0"/>
      <w:marTop w:val="0"/>
      <w:marBottom w:val="0"/>
      <w:divBdr>
        <w:top w:val="none" w:sz="0" w:space="0" w:color="auto"/>
        <w:left w:val="none" w:sz="0" w:space="0" w:color="auto"/>
        <w:bottom w:val="none" w:sz="0" w:space="0" w:color="auto"/>
        <w:right w:val="none" w:sz="0" w:space="0" w:color="auto"/>
      </w:divBdr>
    </w:div>
    <w:div w:id="1134519751">
      <w:bodyDiv w:val="1"/>
      <w:marLeft w:val="0"/>
      <w:marRight w:val="0"/>
      <w:marTop w:val="0"/>
      <w:marBottom w:val="0"/>
      <w:divBdr>
        <w:top w:val="none" w:sz="0" w:space="0" w:color="auto"/>
        <w:left w:val="none" w:sz="0" w:space="0" w:color="auto"/>
        <w:bottom w:val="none" w:sz="0" w:space="0" w:color="auto"/>
        <w:right w:val="none" w:sz="0" w:space="0" w:color="auto"/>
      </w:divBdr>
    </w:div>
    <w:div w:id="1168865782">
      <w:bodyDiv w:val="1"/>
      <w:marLeft w:val="0"/>
      <w:marRight w:val="0"/>
      <w:marTop w:val="0"/>
      <w:marBottom w:val="0"/>
      <w:divBdr>
        <w:top w:val="none" w:sz="0" w:space="0" w:color="auto"/>
        <w:left w:val="none" w:sz="0" w:space="0" w:color="auto"/>
        <w:bottom w:val="none" w:sz="0" w:space="0" w:color="auto"/>
        <w:right w:val="none" w:sz="0" w:space="0" w:color="auto"/>
      </w:divBdr>
    </w:div>
    <w:div w:id="131040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3261</Words>
  <Characters>18589</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1</Company>
  <LinksUpToDate>false</LinksUpToDate>
  <CharactersWithSpaces>21807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ZYZOOM - TEAM</dc:creator>
  <cp:lastModifiedBy>HP</cp:lastModifiedBy>
  <cp:revision>7</cp:revision>
  <cp:lastPrinted>2021-11-27T14:18:00Z</cp:lastPrinted>
  <dcterms:created xsi:type="dcterms:W3CDTF">2021-11-27T13:34:00Z</dcterms:created>
  <dcterms:modified xsi:type="dcterms:W3CDTF">2021-11-27T14:19:00Z</dcterms:modified>
</cp:coreProperties>
</file>